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D502" w14:textId="2BD89CE8" w:rsidR="00CE1BA3" w:rsidRPr="0052319B" w:rsidRDefault="003648B6" w:rsidP="00762425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 xml:space="preserve">Kraków, </w:t>
      </w:r>
      <w:r w:rsidR="00F24854">
        <w:rPr>
          <w:rFonts w:ascii="Times New Roman" w:hAnsi="Times New Roman" w:cs="Times New Roman"/>
          <w:sz w:val="24"/>
          <w:szCs w:val="24"/>
        </w:rPr>
        <w:t>9</w:t>
      </w:r>
      <w:r w:rsidRPr="0052319B">
        <w:rPr>
          <w:rFonts w:ascii="Times New Roman" w:hAnsi="Times New Roman" w:cs="Times New Roman"/>
          <w:sz w:val="24"/>
          <w:szCs w:val="24"/>
        </w:rPr>
        <w:t>.</w:t>
      </w:r>
      <w:r w:rsidR="0083357A" w:rsidRPr="0052319B">
        <w:rPr>
          <w:rFonts w:ascii="Times New Roman" w:hAnsi="Times New Roman" w:cs="Times New Roman"/>
          <w:sz w:val="24"/>
          <w:szCs w:val="24"/>
        </w:rPr>
        <w:t>01</w:t>
      </w:r>
      <w:r w:rsidRPr="0052319B">
        <w:rPr>
          <w:rFonts w:ascii="Times New Roman" w:hAnsi="Times New Roman" w:cs="Times New Roman"/>
          <w:sz w:val="24"/>
          <w:szCs w:val="24"/>
        </w:rPr>
        <w:t>.201</w:t>
      </w:r>
      <w:r w:rsidR="0083357A" w:rsidRPr="0052319B">
        <w:rPr>
          <w:rFonts w:ascii="Times New Roman" w:hAnsi="Times New Roman" w:cs="Times New Roman"/>
          <w:sz w:val="24"/>
          <w:szCs w:val="24"/>
        </w:rPr>
        <w:t>8</w:t>
      </w:r>
    </w:p>
    <w:p w14:paraId="448A7595" w14:textId="77777777" w:rsidR="00CE1BA3" w:rsidRPr="0052319B" w:rsidRDefault="00CE1BA3" w:rsidP="0076242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14:paraId="284B5D26" w14:textId="77777777" w:rsidR="003648B6" w:rsidRPr="0052319B" w:rsidRDefault="003648B6" w:rsidP="000637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319B">
        <w:rPr>
          <w:rFonts w:ascii="Times New Roman" w:hAnsi="Times New Roman" w:cs="Times New Roman"/>
          <w:sz w:val="24"/>
          <w:szCs w:val="24"/>
        </w:rPr>
        <w:t>Gorycki&amp;Sznyterman</w:t>
      </w:r>
      <w:proofErr w:type="spellEnd"/>
      <w:r w:rsidRPr="0052319B">
        <w:rPr>
          <w:rFonts w:ascii="Times New Roman" w:hAnsi="Times New Roman" w:cs="Times New Roman"/>
          <w:sz w:val="24"/>
          <w:szCs w:val="24"/>
        </w:rPr>
        <w:t xml:space="preserve"> sp. z o.</w:t>
      </w:r>
      <w:proofErr w:type="gramStart"/>
      <w:r w:rsidRPr="005231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2319B">
        <w:rPr>
          <w:rFonts w:ascii="Times New Roman" w:hAnsi="Times New Roman" w:cs="Times New Roman"/>
          <w:sz w:val="24"/>
          <w:szCs w:val="24"/>
        </w:rPr>
        <w:t>.</w:t>
      </w:r>
    </w:p>
    <w:p w14:paraId="6E415025" w14:textId="77777777" w:rsidR="003648B6" w:rsidRPr="0052319B" w:rsidRDefault="003648B6" w:rsidP="000637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2319B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52319B">
        <w:rPr>
          <w:rFonts w:ascii="Times New Roman" w:hAnsi="Times New Roman" w:cs="Times New Roman"/>
          <w:sz w:val="24"/>
          <w:szCs w:val="24"/>
        </w:rPr>
        <w:t>. Chałubińskiego 53</w:t>
      </w:r>
    </w:p>
    <w:p w14:paraId="5AAC975F" w14:textId="77777777" w:rsidR="003648B6" w:rsidRPr="0052319B" w:rsidRDefault="003648B6" w:rsidP="00063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30-698 Kraków</w:t>
      </w:r>
    </w:p>
    <w:p w14:paraId="2A380223" w14:textId="256FE047" w:rsidR="003648B6" w:rsidRPr="0052319B" w:rsidRDefault="003648B6" w:rsidP="00063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NIP: 676-217-86-27</w:t>
      </w:r>
    </w:p>
    <w:p w14:paraId="22D938B3" w14:textId="347310AC" w:rsidR="00CE1BA3" w:rsidRDefault="003648B6" w:rsidP="0052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REGON: 356263778</w:t>
      </w:r>
    </w:p>
    <w:p w14:paraId="3D536708" w14:textId="77777777" w:rsidR="0052319B" w:rsidRPr="0052319B" w:rsidRDefault="0052319B" w:rsidP="00523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0F07D" w14:textId="143CC025" w:rsidR="00CE1BA3" w:rsidRPr="0052319B" w:rsidRDefault="00CE1BA3" w:rsidP="00762425">
      <w:pPr>
        <w:jc w:val="center"/>
        <w:outlineLvl w:val="0"/>
        <w:rPr>
          <w:rFonts w:ascii="Times New Roman" w:hAnsi="Times New Roman" w:cs="Times New Roman"/>
        </w:rPr>
      </w:pPr>
      <w:r w:rsidRPr="0052319B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947A74">
        <w:rPr>
          <w:rFonts w:ascii="Times New Roman" w:hAnsi="Times New Roman" w:cs="Times New Roman"/>
          <w:b/>
          <w:sz w:val="28"/>
          <w:szCs w:val="28"/>
        </w:rPr>
        <w:t>1</w:t>
      </w:r>
      <w:r w:rsidR="00767C2D" w:rsidRPr="0052319B">
        <w:rPr>
          <w:rFonts w:ascii="Times New Roman" w:hAnsi="Times New Roman" w:cs="Times New Roman"/>
          <w:b/>
          <w:sz w:val="28"/>
          <w:szCs w:val="28"/>
        </w:rPr>
        <w:t>/201</w:t>
      </w:r>
      <w:r w:rsidR="00947A74">
        <w:rPr>
          <w:rFonts w:ascii="Times New Roman" w:hAnsi="Times New Roman" w:cs="Times New Roman"/>
          <w:b/>
          <w:sz w:val="28"/>
          <w:szCs w:val="28"/>
        </w:rPr>
        <w:t>8</w:t>
      </w:r>
    </w:p>
    <w:p w14:paraId="5BF6AD7F" w14:textId="580A126F" w:rsidR="00CE1BA3" w:rsidRPr="0052319B" w:rsidRDefault="00CE1BA3" w:rsidP="00264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W związku z przystąpieniem do realizacji projektu pn. „</w:t>
      </w:r>
      <w:r w:rsidR="00767C2D" w:rsidRPr="0052319B">
        <w:rPr>
          <w:rFonts w:ascii="Times New Roman" w:hAnsi="Times New Roman" w:cs="Times New Roman"/>
          <w:sz w:val="24"/>
          <w:szCs w:val="24"/>
        </w:rPr>
        <w:t>Opracowanie zespołu rozwiązań technologicznych, umożliwiających wdrożenie dźwiękochłonnych i dźwiękoizolacyjnych transparentnych ustrojów akustycznych z funkcją prywatności do zastosowań biurowych</w:t>
      </w:r>
      <w:r w:rsidRPr="0052319B">
        <w:rPr>
          <w:rFonts w:ascii="Times New Roman" w:hAnsi="Times New Roman" w:cs="Times New Roman"/>
          <w:sz w:val="24"/>
          <w:szCs w:val="24"/>
        </w:rPr>
        <w:t xml:space="preserve">”, dofinansowanego </w:t>
      </w:r>
      <w:r w:rsidR="007F699B" w:rsidRPr="0052319B">
        <w:rPr>
          <w:rFonts w:ascii="Times New Roman" w:hAnsi="Times New Roman" w:cs="Times New Roman"/>
          <w:sz w:val="24"/>
          <w:szCs w:val="24"/>
        </w:rPr>
        <w:t xml:space="preserve">ze środków </w:t>
      </w:r>
      <w:bookmarkStart w:id="0" w:name="_Hlk496010100"/>
      <w:r w:rsidR="007F699B" w:rsidRPr="0052319B">
        <w:rPr>
          <w:rFonts w:ascii="Times New Roman" w:hAnsi="Times New Roman" w:cs="Times New Roman"/>
          <w:sz w:val="24"/>
          <w:szCs w:val="24"/>
        </w:rPr>
        <w:t>Europejskiego Funduszu Rozwoju Regionalnego w Programie Operacyjnym Inteligentny Rozwój na lata 2014-2020</w:t>
      </w:r>
      <w:bookmarkEnd w:id="0"/>
      <w:r w:rsidRPr="0052319B">
        <w:rPr>
          <w:rFonts w:ascii="Times New Roman" w:hAnsi="Times New Roman" w:cs="Times New Roman"/>
          <w:sz w:val="24"/>
          <w:szCs w:val="24"/>
        </w:rPr>
        <w:t>, zapraszamy wszystkie podmioty spełniające określone poniżej warunki do składania ofert na realizację przedmiotu niniejszego zapytania ofertowego. Zapytanie ofertowe zostanie przeprowadzone z zachowaniem zasad przejrzystości i uczciwej konkurencji i równego traktowania oferentów oraz w wytycznych w zakresie kwalifikowalności wydatków w ramach Europejskiego Funduszu Rozwoju Regionalnego, Europejskiego Funduszu Społecznego oraz Funduszu Spójności na lata 2014-2020</w:t>
      </w:r>
      <w:r w:rsidR="00406793" w:rsidRPr="0052319B">
        <w:rPr>
          <w:rFonts w:ascii="Times New Roman" w:hAnsi="Times New Roman" w:cs="Times New Roman"/>
          <w:sz w:val="24"/>
          <w:szCs w:val="24"/>
        </w:rPr>
        <w:t>.</w:t>
      </w:r>
    </w:p>
    <w:p w14:paraId="216AC2EC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ZAMAWIAJĄCY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2"/>
        <w:gridCol w:w="4540"/>
      </w:tblGrid>
      <w:tr w:rsidR="00CE1BA3" w:rsidRPr="0052319B" w14:paraId="2BA380B0" w14:textId="77777777" w:rsidTr="000961C3">
        <w:trPr>
          <w:trHeight w:val="390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90EE63C" w14:textId="7AEE62DC" w:rsidR="00CE1BA3" w:rsidRPr="0052319B" w:rsidRDefault="00CE1BA3" w:rsidP="0009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</w:tr>
      <w:tr w:rsidR="00CE1BA3" w:rsidRPr="0052319B" w14:paraId="734E5CEB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67BBA8FB" w14:textId="0EFABC6F" w:rsidR="00CE1BA3" w:rsidRPr="0052319B" w:rsidRDefault="0006378E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CE1BA3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ZWA: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  <w:vAlign w:val="center"/>
          </w:tcPr>
          <w:p w14:paraId="52431A22" w14:textId="459E5ED7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Gorycki&amp;Sznyterman</w:t>
            </w:r>
            <w:proofErr w:type="spell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BA3" w:rsidRPr="0052319B" w14:paraId="37888B8E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7576F4C2" w14:textId="71BC56EB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FORMA PRAWNA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  <w:vAlign w:val="center"/>
          </w:tcPr>
          <w:p w14:paraId="1D1E895E" w14:textId="29A3D319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Spółka z o.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BA3" w:rsidRPr="0052319B" w14:paraId="6ED82F9C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21EC2C6A" w14:textId="74E5A17E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  <w:vAlign w:val="center"/>
          </w:tcPr>
          <w:p w14:paraId="5121CFE6" w14:textId="77777777" w:rsidR="0022545B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 Chałubińskiego 53</w:t>
            </w:r>
          </w:p>
          <w:p w14:paraId="07E4C7F8" w14:textId="73CB24F8" w:rsidR="0022545B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30-698 Kraków</w:t>
            </w:r>
          </w:p>
        </w:tc>
      </w:tr>
      <w:tr w:rsidR="00CE1BA3" w:rsidRPr="0052319B" w14:paraId="40AA7D3A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5E738996" w14:textId="2E925C14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NR NIP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  <w:vAlign w:val="center"/>
          </w:tcPr>
          <w:p w14:paraId="6253B743" w14:textId="018B969C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676-217-86-27</w:t>
            </w:r>
          </w:p>
        </w:tc>
      </w:tr>
      <w:tr w:rsidR="00CE1BA3" w:rsidRPr="0052319B" w14:paraId="5032B1AD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7950A8CE" w14:textId="1492EF28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NR REGON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  <w:vAlign w:val="center"/>
          </w:tcPr>
          <w:p w14:paraId="206EA813" w14:textId="7C9E46C7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356263778</w:t>
            </w:r>
          </w:p>
        </w:tc>
      </w:tr>
      <w:tr w:rsidR="00CE1BA3" w:rsidRPr="0052319B" w14:paraId="679B6A2A" w14:textId="77777777" w:rsidTr="000961C3">
        <w:trPr>
          <w:trHeight w:val="450"/>
        </w:trPr>
        <w:tc>
          <w:tcPr>
            <w:tcW w:w="906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9768C7" w14:textId="1AFFFAE3" w:rsidR="00CE1BA3" w:rsidRPr="0052319B" w:rsidRDefault="00CE1BA3" w:rsidP="0009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DANE TELEADRESOWE</w:t>
            </w:r>
          </w:p>
        </w:tc>
      </w:tr>
      <w:tr w:rsidR="00CE1BA3" w:rsidRPr="0052319B" w14:paraId="028594EB" w14:textId="77777777" w:rsidTr="0006378E">
        <w:tc>
          <w:tcPr>
            <w:tcW w:w="4522" w:type="dxa"/>
            <w:shd w:val="clear" w:color="auto" w:fill="auto"/>
            <w:tcMar>
              <w:left w:w="103" w:type="dxa"/>
            </w:tcMar>
            <w:vAlign w:val="center"/>
          </w:tcPr>
          <w:p w14:paraId="6851654B" w14:textId="1FCE5493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</w:tcPr>
          <w:p w14:paraId="2291833E" w14:textId="3C9A9698" w:rsidR="0022545B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Katarzyna Baruch</w:t>
            </w:r>
          </w:p>
          <w:p w14:paraId="11901000" w14:textId="7E152653" w:rsidR="0022545B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Gorycki&amp;Sznyterman</w:t>
            </w:r>
            <w:proofErr w:type="spell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02C5B" w14:textId="77777777" w:rsidR="0022545B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 Chałubińskiego 53</w:t>
            </w:r>
          </w:p>
          <w:p w14:paraId="658D8DCB" w14:textId="66AB5E87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30-698 Kraków</w:t>
            </w:r>
          </w:p>
        </w:tc>
      </w:tr>
      <w:tr w:rsidR="00CE1BA3" w:rsidRPr="0052319B" w14:paraId="6850212B" w14:textId="77777777" w:rsidTr="003B1453">
        <w:tc>
          <w:tcPr>
            <w:tcW w:w="4522" w:type="dxa"/>
            <w:shd w:val="clear" w:color="auto" w:fill="auto"/>
            <w:tcMar>
              <w:left w:w="103" w:type="dxa"/>
            </w:tcMar>
          </w:tcPr>
          <w:p w14:paraId="622557F5" w14:textId="17A2ACF5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 – MAIL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</w:tcPr>
          <w:p w14:paraId="61572C6C" w14:textId="0BE52DED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baruch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@fpgs.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CE1BA3" w:rsidRPr="0052319B" w14:paraId="4B26A902" w14:textId="77777777" w:rsidTr="003B1453">
        <w:tc>
          <w:tcPr>
            <w:tcW w:w="4522" w:type="dxa"/>
            <w:shd w:val="clear" w:color="auto" w:fill="auto"/>
            <w:tcMar>
              <w:left w:w="103" w:type="dxa"/>
            </w:tcMar>
          </w:tcPr>
          <w:p w14:paraId="65156B13" w14:textId="77777777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</w:tcPr>
          <w:p w14:paraId="01B9ACCB" w14:textId="5BDDCDF1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+48 12 259 13 02</w:t>
            </w:r>
          </w:p>
        </w:tc>
      </w:tr>
      <w:tr w:rsidR="00CE1BA3" w:rsidRPr="0052319B" w14:paraId="7579E951" w14:textId="77777777" w:rsidTr="003B1453">
        <w:tc>
          <w:tcPr>
            <w:tcW w:w="4522" w:type="dxa"/>
            <w:shd w:val="clear" w:color="auto" w:fill="auto"/>
            <w:tcMar>
              <w:left w:w="103" w:type="dxa"/>
            </w:tcMar>
          </w:tcPr>
          <w:p w14:paraId="252E9396" w14:textId="77777777" w:rsidR="00CE1BA3" w:rsidRPr="0052319B" w:rsidRDefault="00CE1BA3" w:rsidP="0006378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539" w:type="dxa"/>
            <w:shd w:val="clear" w:color="auto" w:fill="auto"/>
            <w:tcMar>
              <w:left w:w="103" w:type="dxa"/>
            </w:tcMar>
          </w:tcPr>
          <w:p w14:paraId="06E0B484" w14:textId="367C3B6C" w:rsidR="00CE1BA3" w:rsidRPr="0052319B" w:rsidRDefault="0022545B" w:rsidP="0006378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+48 668 871 476</w:t>
            </w:r>
          </w:p>
        </w:tc>
      </w:tr>
    </w:tbl>
    <w:p w14:paraId="60F8BF8F" w14:textId="77777777" w:rsidR="00CE1BA3" w:rsidRPr="0052319B" w:rsidRDefault="00CE1BA3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9C9F5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72"/>
        <w:gridCol w:w="5790"/>
      </w:tblGrid>
      <w:tr w:rsidR="00CE1BA3" w:rsidRPr="0052319B" w14:paraId="32C42318" w14:textId="77777777" w:rsidTr="0006378E">
        <w:tc>
          <w:tcPr>
            <w:tcW w:w="4524" w:type="dxa"/>
            <w:shd w:val="clear" w:color="auto" w:fill="auto"/>
            <w:tcMar>
              <w:left w:w="103" w:type="dxa"/>
            </w:tcMar>
            <w:vAlign w:val="center"/>
          </w:tcPr>
          <w:p w14:paraId="4DF4D9FE" w14:textId="77777777" w:rsidR="00CE1BA3" w:rsidRPr="0052319B" w:rsidRDefault="00CE1BA3" w:rsidP="00063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PUBLIKACJA ZAPYTANIA</w:t>
            </w:r>
          </w:p>
        </w:tc>
        <w:tc>
          <w:tcPr>
            <w:tcW w:w="4537" w:type="dxa"/>
            <w:shd w:val="clear" w:color="auto" w:fill="auto"/>
            <w:tcMar>
              <w:left w:w="103" w:type="dxa"/>
            </w:tcMar>
          </w:tcPr>
          <w:p w14:paraId="6A5DFD1D" w14:textId="2E60AF49" w:rsidR="00CE1BA3" w:rsidRPr="0052319B" w:rsidRDefault="00CE1BA3" w:rsidP="0006378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Zapytanie ofertowe dostępne jest na stronie internetowej: </w:t>
            </w:r>
            <w:hyperlink r:id="rId9" w:history="1">
              <w:r w:rsidR="00F04332" w:rsidRPr="001F02A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https://bazakonkurencyjnosci.funduszeeuropejskie.gov.pl/</w:t>
              </w:r>
            </w:hyperlink>
            <w:r w:rsidR="00F0433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hyperlink r:id="rId10" w:history="1">
              <w:r w:rsidR="00F24854" w:rsidRPr="00D453C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https://www.goryckisznyterman.com/pl/</w:t>
              </w:r>
            </w:hyperlink>
            <w:r w:rsidR="00F2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83163A" w14:textId="77777777" w:rsidR="00CE1BA3" w:rsidRPr="0052319B" w:rsidRDefault="00CE1BA3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885FD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D39095C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8EF14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3.1 SZCZEGÓŁOWY OPIS PRZEDMIOTU ZAMÓWIENIA</w:t>
      </w:r>
    </w:p>
    <w:tbl>
      <w:tblPr>
        <w:tblStyle w:val="Tabela-Siatka"/>
        <w:tblW w:w="8702" w:type="dxa"/>
        <w:tblInd w:w="3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07"/>
        <w:gridCol w:w="4395"/>
      </w:tblGrid>
      <w:tr w:rsidR="00CE1BA3" w:rsidRPr="0052319B" w14:paraId="2854734B" w14:textId="77777777" w:rsidTr="0022545B">
        <w:tc>
          <w:tcPr>
            <w:tcW w:w="4307" w:type="dxa"/>
            <w:shd w:val="clear" w:color="auto" w:fill="auto"/>
            <w:tcMar>
              <w:left w:w="103" w:type="dxa"/>
            </w:tcMar>
          </w:tcPr>
          <w:p w14:paraId="7D68B864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14:paraId="3576C446" w14:textId="464A44C1" w:rsidR="00CE1BA3" w:rsidRPr="0052319B" w:rsidRDefault="0042496F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Stacja robocza wraz z oprogramowaniem oraz dwoma monitorami</w:t>
            </w:r>
          </w:p>
        </w:tc>
      </w:tr>
      <w:tr w:rsidR="005E35DA" w:rsidRPr="0052319B" w14:paraId="50DAC9BE" w14:textId="77777777" w:rsidTr="0022545B">
        <w:tc>
          <w:tcPr>
            <w:tcW w:w="43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5354CE" w14:textId="09E69E16" w:rsidR="005E35DA" w:rsidRPr="0052319B" w:rsidRDefault="005E35DA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E93D20" w14:textId="13EBC957" w:rsidR="005E35DA" w:rsidRPr="0052319B" w:rsidRDefault="00F7029D" w:rsidP="003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Szczegółowy opis przedmiotu zamówienia znajduje się w załączniku 1.</w:t>
            </w:r>
          </w:p>
        </w:tc>
      </w:tr>
      <w:tr w:rsidR="00CE1BA3" w:rsidRPr="0052319B" w14:paraId="1BC1BDC0" w14:textId="77777777" w:rsidTr="0022545B">
        <w:tc>
          <w:tcPr>
            <w:tcW w:w="430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758EF3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WSPÓLNY SŁOWNIK ZAMÓWIEŃ</w:t>
            </w:r>
          </w:p>
          <w:p w14:paraId="77F9EDD2" w14:textId="0AD1A402" w:rsidR="00CE1BA3" w:rsidRPr="0052319B" w:rsidRDefault="00CE1BA3" w:rsidP="008C0B40">
            <w:pPr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(KOD CPV PRZEDMIOTU ZAMÓWIENIA</w:t>
            </w:r>
            <w:r w:rsidR="00685964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1B1DE17" w14:textId="0B493C0B" w:rsidR="0042496F" w:rsidRPr="0052319B" w:rsidRDefault="0042496F" w:rsidP="003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30214000-2 Stacje robocze</w:t>
            </w:r>
          </w:p>
          <w:p w14:paraId="47E878DC" w14:textId="3C716E68" w:rsidR="0042496F" w:rsidRPr="0052319B" w:rsidRDefault="009C3B3E" w:rsidP="003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48000000-8 Pakiety oprogramowania i systemy informatyczne</w:t>
            </w:r>
          </w:p>
          <w:p w14:paraId="4A25808F" w14:textId="582D081D" w:rsidR="0042496F" w:rsidRPr="0052319B" w:rsidRDefault="0042496F" w:rsidP="003B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30231300-0 Monitory ekranowe</w:t>
            </w:r>
          </w:p>
        </w:tc>
      </w:tr>
    </w:tbl>
    <w:p w14:paraId="2E97F773" w14:textId="77777777" w:rsidR="00CE1BA3" w:rsidRPr="0052319B" w:rsidRDefault="00CE1BA3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CD51D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 xml:space="preserve">3.2 OGÓLNE POSTANOWIENIA DOTYCZĄCE REALIZACJI PRZEDMIOTU ZAMÓWIENIA </w:t>
      </w:r>
    </w:p>
    <w:p w14:paraId="7C88874F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8507"/>
      </w:tblGrid>
      <w:tr w:rsidR="00CE1BA3" w:rsidRPr="0052319B" w14:paraId="1E3F378F" w14:textId="77777777" w:rsidTr="00EF2F1C">
        <w:tc>
          <w:tcPr>
            <w:tcW w:w="815" w:type="dxa"/>
            <w:shd w:val="clear" w:color="auto" w:fill="auto"/>
            <w:tcMar>
              <w:left w:w="103" w:type="dxa"/>
            </w:tcMar>
          </w:tcPr>
          <w:p w14:paraId="1CBBD05F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8507" w:type="dxa"/>
            <w:shd w:val="clear" w:color="auto" w:fill="auto"/>
            <w:tcMar>
              <w:left w:w="103" w:type="dxa"/>
            </w:tcMar>
          </w:tcPr>
          <w:p w14:paraId="5D1F8BB3" w14:textId="0761AE24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Warunkiem przystąpienia do realizacji zamówienia będzie podpisanie umowy z</w:t>
            </w:r>
            <w:r w:rsidR="000961C3" w:rsidRPr="00523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Zamawiającym</w:t>
            </w:r>
            <w:r w:rsidR="008A5C04"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BA3" w:rsidRPr="0052319B" w14:paraId="01538E74" w14:textId="77777777" w:rsidTr="00EF2F1C">
        <w:tc>
          <w:tcPr>
            <w:tcW w:w="815" w:type="dxa"/>
            <w:shd w:val="clear" w:color="auto" w:fill="auto"/>
            <w:tcMar>
              <w:left w:w="103" w:type="dxa"/>
            </w:tcMar>
          </w:tcPr>
          <w:p w14:paraId="7A432124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8507" w:type="dxa"/>
            <w:shd w:val="clear" w:color="auto" w:fill="auto"/>
            <w:tcMar>
              <w:left w:w="103" w:type="dxa"/>
            </w:tcMar>
          </w:tcPr>
          <w:p w14:paraId="5A2966A4" w14:textId="74AB0B2C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każdym etapie realizacji zamówienia Oferent zobowiązany będzie do kontaktu z</w:t>
            </w:r>
            <w:r w:rsidR="000961C3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przedstawicielem Zamawiającego, informowania o bieżących działaniach i</w:t>
            </w:r>
            <w:r w:rsidR="000961C3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ewentualnych utrudnieniach w realizacji przedmiotu zamówienia. W trakcie realizacji zamówienia niezbędne dokumenty i informacje zostaną udostępnione Oferentowi z inicjatywy Zamawiającego lub na prośbę Oferenta. </w:t>
            </w:r>
          </w:p>
        </w:tc>
      </w:tr>
      <w:tr w:rsidR="00CE1BA3" w:rsidRPr="0052319B" w14:paraId="0C5759BC" w14:textId="77777777" w:rsidTr="00EF2F1C">
        <w:tc>
          <w:tcPr>
            <w:tcW w:w="815" w:type="dxa"/>
            <w:shd w:val="clear" w:color="auto" w:fill="auto"/>
            <w:tcMar>
              <w:left w:w="103" w:type="dxa"/>
            </w:tcMar>
          </w:tcPr>
          <w:p w14:paraId="7D8CA8B1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8507" w:type="dxa"/>
            <w:shd w:val="clear" w:color="auto" w:fill="auto"/>
            <w:tcMar>
              <w:left w:w="103" w:type="dxa"/>
            </w:tcMar>
          </w:tcPr>
          <w:p w14:paraId="1822DBCF" w14:textId="349C9933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przedmiotu zapytania – wynagrodzenie Oferenta obejmuje wszelkie wydatki związane z realizacją przedmiotu zapytania oraz wszelkie daniny o charakterze publicznoprawnym i inne. Wynagrodzenie (cena) nie będzie podlegało podwyższeniu 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jakiegokolwiek tytułu.</w:t>
            </w:r>
            <w:r w:rsidRPr="0052319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14:paraId="12F72DDE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lastRenderedPageBreak/>
        <w:t>WYKLUCZENIA Z UDZIAŁU W POSTĘPOWANIU OFERTOWYM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471"/>
      </w:tblGrid>
      <w:tr w:rsidR="00CE1BA3" w:rsidRPr="0052319B" w14:paraId="71CC346C" w14:textId="77777777" w:rsidTr="003B1453">
        <w:tc>
          <w:tcPr>
            <w:tcW w:w="851" w:type="dxa"/>
          </w:tcPr>
          <w:p w14:paraId="2FA7589E" w14:textId="77777777" w:rsidR="00CE1BA3" w:rsidRPr="0052319B" w:rsidRDefault="00CE1BA3" w:rsidP="000637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5231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71" w:type="dxa"/>
          </w:tcPr>
          <w:p w14:paraId="41FF7D5D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 nie może udzielić zamówienia podmiotom, które powiązane są z nim kapitałowo lub osobowo. Przez powiązanie kapitałowe lub osobowe rozumie się wzajemne powiązanie pomiędzy Zamawiającym lub osobami upoważnionymi do zaciągania zobowiązań w jego imieniu lub osobami wykonującymi w imieniu Zamawiającego czynności związane z przygotowaniem i przeprowadzeniem procedury wyboru Wykonawcy, a Wykonawcą w sz</w:t>
            </w:r>
            <w:r w:rsidRPr="0052319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czególności poprzez:</w:t>
            </w:r>
          </w:p>
          <w:p w14:paraId="01793C12" w14:textId="77777777" w:rsidR="00CE1BA3" w:rsidRPr="0052319B" w:rsidRDefault="00CE1BA3" w:rsidP="00160AA8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uczestnictwo w </w:t>
            </w:r>
            <w:proofErr w:type="gramStart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spółce jako</w:t>
            </w:r>
            <w:proofErr w:type="gramEnd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wspólnik spółki cywilnej lub spółki osobowej;</w:t>
            </w:r>
          </w:p>
          <w:p w14:paraId="23022581" w14:textId="77777777" w:rsidR="00CE1BA3" w:rsidRPr="0052319B" w:rsidRDefault="00CE1BA3" w:rsidP="00160AA8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posiadanie co</w:t>
            </w:r>
            <w:proofErr w:type="gramEnd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najmniej 10 % udziałów lub akcji;</w:t>
            </w:r>
          </w:p>
          <w:p w14:paraId="24658ABA" w14:textId="77777777" w:rsidR="00CE1BA3" w:rsidRPr="0052319B" w:rsidRDefault="00CE1BA3" w:rsidP="00160AA8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pełnienie</w:t>
            </w:r>
            <w:proofErr w:type="gramEnd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funkcji członka organu nadzorczego lub zarządzającego, prokurenta, pełnomocnika;</w:t>
            </w:r>
          </w:p>
          <w:p w14:paraId="6687BDC6" w14:textId="77777777" w:rsidR="00CE1BA3" w:rsidRPr="0052319B" w:rsidRDefault="00CE1BA3" w:rsidP="00160AA8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pozostawanie</w:t>
            </w:r>
            <w:proofErr w:type="gramEnd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w związku małżeńskim, w stosunku pokrewieństwa lub powinowactwa w linii prostej;</w:t>
            </w:r>
          </w:p>
          <w:p w14:paraId="00883FF8" w14:textId="77777777" w:rsidR="00CE1BA3" w:rsidRPr="0052319B" w:rsidRDefault="00CE1BA3" w:rsidP="00160AA8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611_2872027917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pozostawanie</w:t>
            </w:r>
            <w:bookmarkEnd w:id="1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z wykonawcą w takim stosunku prawnym lub faktycznym, że może to budzić uzasadnione </w:t>
            </w:r>
            <w:proofErr w:type="gramStart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>wątpliwości co</w:t>
            </w:r>
            <w:proofErr w:type="gramEnd"/>
            <w:r w:rsidRPr="0052319B">
              <w:rPr>
                <w:rFonts w:ascii="Times New Roman" w:hAnsi="Times New Roman" w:cs="Times New Roman"/>
                <w:color w:val="00000A"/>
                <w:spacing w:val="-2"/>
                <w:sz w:val="24"/>
                <w:szCs w:val="24"/>
              </w:rPr>
              <w:t xml:space="preserve"> do bezstronności tych osób</w:t>
            </w:r>
          </w:p>
          <w:p w14:paraId="65651464" w14:textId="49625A64" w:rsidR="00CE1BA3" w:rsidRPr="0052319B" w:rsidRDefault="00CE1BA3" w:rsidP="0006378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Oferent zobowiązany jest złożyć oświadczenie o braku powiązań z</w:t>
            </w:r>
            <w:r w:rsidR="000961C3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Zamawiającym</w:t>
            </w:r>
            <w:r w:rsidR="008A5C04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załączonego wzoru.</w:t>
            </w:r>
          </w:p>
        </w:tc>
      </w:tr>
    </w:tbl>
    <w:p w14:paraId="420409FF" w14:textId="77777777" w:rsidR="00CE1BA3" w:rsidRPr="0052319B" w:rsidRDefault="00CE1BA3" w:rsidP="00CE1BA3">
      <w:pPr>
        <w:pStyle w:val="Akapitzlist"/>
        <w:jc w:val="both"/>
      </w:pPr>
    </w:p>
    <w:p w14:paraId="300051BB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tbl>
      <w:tblPr>
        <w:tblStyle w:val="Tabela-Siatka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5"/>
        <w:gridCol w:w="1691"/>
        <w:gridCol w:w="6126"/>
      </w:tblGrid>
      <w:tr w:rsidR="00CE1BA3" w:rsidRPr="0052319B" w14:paraId="63780D21" w14:textId="77777777" w:rsidTr="000961C3">
        <w:tc>
          <w:tcPr>
            <w:tcW w:w="9322" w:type="dxa"/>
            <w:gridSpan w:val="3"/>
            <w:shd w:val="clear" w:color="auto" w:fill="auto"/>
            <w:tcMar>
              <w:left w:w="103" w:type="dxa"/>
            </w:tcMar>
          </w:tcPr>
          <w:p w14:paraId="174C4176" w14:textId="3E741C61" w:rsidR="00CE1BA3" w:rsidRPr="0052319B" w:rsidRDefault="00CE1BA3" w:rsidP="0006378E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Ocenie merytorycznej, przeprowadzonej w oparciu o kryteria wyboru oferty, będą podlegały wyłącznie kompletne oferty złożone przez Oferentów spełniających wymagania określone w</w:t>
            </w:r>
            <w:r w:rsidR="000961C3" w:rsidRPr="00523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niniejszym zapytaniu ofertowym. </w:t>
            </w:r>
          </w:p>
        </w:tc>
      </w:tr>
      <w:tr w:rsidR="00CE1BA3" w:rsidRPr="0052319B" w14:paraId="37A2F970" w14:textId="77777777" w:rsidTr="000961C3">
        <w:tc>
          <w:tcPr>
            <w:tcW w:w="1505" w:type="dxa"/>
            <w:shd w:val="clear" w:color="auto" w:fill="auto"/>
            <w:tcMar>
              <w:left w:w="103" w:type="dxa"/>
            </w:tcMar>
            <w:vAlign w:val="center"/>
          </w:tcPr>
          <w:p w14:paraId="0F9C8CD9" w14:textId="77777777" w:rsidR="00CE1BA3" w:rsidRPr="0052319B" w:rsidRDefault="00CE1BA3" w:rsidP="0006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  <w:vAlign w:val="center"/>
          </w:tcPr>
          <w:p w14:paraId="03D41CDB" w14:textId="77777777" w:rsidR="00CE1BA3" w:rsidRPr="0052319B" w:rsidRDefault="00CE1BA3" w:rsidP="0006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  <w:vAlign w:val="center"/>
          </w:tcPr>
          <w:p w14:paraId="7B639DA0" w14:textId="77777777" w:rsidR="00CE1BA3" w:rsidRPr="0052319B" w:rsidRDefault="00CE1BA3" w:rsidP="0006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SPOSÓB OCENY</w:t>
            </w:r>
          </w:p>
        </w:tc>
      </w:tr>
      <w:tr w:rsidR="00CE1BA3" w:rsidRPr="0052319B" w14:paraId="789E3224" w14:textId="77777777" w:rsidTr="000961C3"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02481056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</w:p>
          <w:p w14:paraId="21A77422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 w:rsidRPr="0052319B"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301EFB5F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14:paraId="2F9E2CC7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89C9" w14:textId="10FB0CFC" w:rsidR="00CE1BA3" w:rsidRPr="0052319B" w:rsidRDefault="00B93AAD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>0 punktów</w:t>
            </w: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</w:tcPr>
          <w:p w14:paraId="483AC666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A23DB" w14:textId="417801CC" w:rsidR="00CE1BA3" w:rsidRPr="0052319B" w:rsidRDefault="00B93AAD" w:rsidP="003B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>0x</w:t>
            </w:r>
            <w:r w:rsidR="00CE1BA3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najniższa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badana</m:t>
                  </m:r>
                </m:den>
              </m:f>
            </m:oMath>
            <w:r w:rsidR="00CE1BA3" w:rsidRPr="005231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6D4A" w:rsidRPr="0052319B" w14:paraId="056BBA20" w14:textId="77777777" w:rsidTr="000961C3"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6F045194" w14:textId="077FB5D2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Wsparcie techniczne [miesiące]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14:paraId="5BBB8A11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A889D" w14:textId="44AC93EE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</w:tcPr>
          <w:p w14:paraId="2BB3DE90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7AD99" w14:textId="65D6BA51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20x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okres wsparcia technicznego w badanej ofercie w miesiącach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najdłuższy okres wsparcia technicznego w miesiącach</m:t>
                  </m:r>
                </m:den>
              </m:f>
            </m:oMath>
          </w:p>
        </w:tc>
      </w:tr>
      <w:tr w:rsidR="00946D4A" w:rsidRPr="0052319B" w14:paraId="15AF947C" w14:textId="77777777" w:rsidTr="003B1453"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317FAF25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FEA7" w14:textId="531A2F29" w:rsidR="00946D4A" w:rsidRPr="0052319B" w:rsidRDefault="00F46CD0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946D4A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  <w:r w:rsidR="00946D4A" w:rsidRPr="0052319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F2C08D5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14:paraId="375BCE1D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EF63E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</w:tcPr>
          <w:p w14:paraId="6B397BD7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E6B6" w14:textId="520D9067" w:rsidR="00946D4A" w:rsidRPr="0052319B" w:rsidRDefault="00946D4A" w:rsidP="00F46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20x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okres gwarancji badanej ofercie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najdłuższy okres gwarancji</m:t>
                  </m:r>
                </m:den>
              </m:f>
            </m:oMath>
          </w:p>
        </w:tc>
      </w:tr>
      <w:tr w:rsidR="00B93AAD" w:rsidRPr="0052319B" w14:paraId="5A04370A" w14:textId="77777777" w:rsidTr="000961C3"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5EDCCFBC" w14:textId="35FE8253" w:rsidR="00B93AAD" w:rsidRPr="0052319B" w:rsidRDefault="00B93AAD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zamówienia 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[dni]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14:paraId="581A3A09" w14:textId="6CCBD83A" w:rsidR="00B93AAD" w:rsidRPr="0052319B" w:rsidRDefault="00B93AAD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punktów</w:t>
            </w: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</w:tcPr>
          <w:p w14:paraId="013143D7" w14:textId="385E7BE7" w:rsidR="00774DFB" w:rsidRPr="0052319B" w:rsidRDefault="00B93AAD" w:rsidP="00946D4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10x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najmniejsza liczba dni na realizację zamówienia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liczba dni na realizację zamówienia w badanej ofercie</m:t>
                  </m:r>
                </m:den>
              </m:f>
            </m:oMath>
          </w:p>
        </w:tc>
      </w:tr>
      <w:tr w:rsidR="00946D4A" w:rsidRPr="0052319B" w14:paraId="19743BCD" w14:textId="77777777" w:rsidTr="000961C3">
        <w:tc>
          <w:tcPr>
            <w:tcW w:w="1505" w:type="dxa"/>
            <w:shd w:val="clear" w:color="auto" w:fill="auto"/>
            <w:tcMar>
              <w:left w:w="103" w:type="dxa"/>
            </w:tcMar>
          </w:tcPr>
          <w:p w14:paraId="122E27FE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Kryterium dodatkowe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14:paraId="0FC0F160" w14:textId="7777777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auto"/>
            <w:tcMar>
              <w:left w:w="103" w:type="dxa"/>
            </w:tcMar>
          </w:tcPr>
          <w:p w14:paraId="77F8A8E4" w14:textId="3D21ABBE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Jeżeli w ramach zamówienia kilka ofert otrzyma identyczną liczbę punktów Zamawiający wybierze ofertę dostawcy, która określa najkrótszy termin realizacji.</w:t>
            </w:r>
          </w:p>
        </w:tc>
      </w:tr>
      <w:tr w:rsidR="00946D4A" w:rsidRPr="0052319B" w14:paraId="0EC9227C" w14:textId="77777777" w:rsidTr="000961C3">
        <w:tc>
          <w:tcPr>
            <w:tcW w:w="9322" w:type="dxa"/>
            <w:gridSpan w:val="3"/>
            <w:shd w:val="clear" w:color="auto" w:fill="auto"/>
            <w:tcMar>
              <w:left w:w="103" w:type="dxa"/>
            </w:tcMar>
          </w:tcPr>
          <w:p w14:paraId="3CE3EB5D" w14:textId="64872AB7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Oferta może otrzymać maksymalnie 100 punktów.</w:t>
            </w:r>
          </w:p>
        </w:tc>
      </w:tr>
      <w:tr w:rsidR="00946D4A" w:rsidRPr="0052319B" w14:paraId="35465619" w14:textId="77777777" w:rsidTr="000961C3">
        <w:tc>
          <w:tcPr>
            <w:tcW w:w="9322" w:type="dxa"/>
            <w:gridSpan w:val="3"/>
            <w:shd w:val="clear" w:color="auto" w:fill="auto"/>
            <w:tcMar>
              <w:left w:w="103" w:type="dxa"/>
            </w:tcMar>
          </w:tcPr>
          <w:p w14:paraId="1195A778" w14:textId="784C19E0" w:rsidR="00946D4A" w:rsidRPr="0052319B" w:rsidRDefault="00946D4A" w:rsidP="0094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Punktacja będzie zaokrąglana w górę do dwóch miejsc po przecinku. Ocena ofert zostanie przeprowadzone w terminie</w:t>
            </w:r>
            <w:r w:rsidR="001E78DA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DC" w:rsidRPr="00523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DA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="009C761E">
              <w:rPr>
                <w:rFonts w:ascii="Times New Roman" w:hAnsi="Times New Roman" w:cs="Times New Roman"/>
                <w:sz w:val="24"/>
                <w:szCs w:val="24"/>
              </w:rPr>
              <w:t xml:space="preserve"> roboczych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od upływu terminu składania oferty.</w:t>
            </w:r>
          </w:p>
        </w:tc>
      </w:tr>
    </w:tbl>
    <w:p w14:paraId="536AA2CD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47335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PRZYGOTOWANIE OFERTY</w:t>
      </w:r>
    </w:p>
    <w:tbl>
      <w:tblPr>
        <w:tblStyle w:val="Tabela-Siatka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1"/>
        <w:gridCol w:w="8511"/>
      </w:tblGrid>
      <w:tr w:rsidR="00CE1BA3" w:rsidRPr="0052319B" w14:paraId="1858F824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E4F0676" w14:textId="6D699BD6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390BE4E5" w14:textId="49FA6A41" w:rsidR="00CE1BA3" w:rsidRPr="0052319B" w:rsidRDefault="00CE1BA3" w:rsidP="003B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powinna być zgodna z powszechnie obowiązującymi przepisami prawa, w</w:t>
            </w:r>
            <w:r w:rsidR="000961C3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szczególności przepisami dotyczącymi ochrony uczciwej konkurencji oraz przepisami ustawy z dnia 23 kwietnia 1964 r. Kodeksu cywilnego (Dz.U. Nr 16, poz. 93 ze zm.)</w:t>
            </w:r>
            <w:r w:rsidRPr="005231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dotyczącymi oferty oraz spełniać wymogi opisane w niniejszym zapytaniu.</w:t>
            </w:r>
          </w:p>
        </w:tc>
      </w:tr>
      <w:tr w:rsidR="00CE1BA3" w:rsidRPr="0052319B" w14:paraId="6814A53F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834337A" w14:textId="078C4839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75A7A436" w14:textId="77777777" w:rsidR="00406793" w:rsidRPr="0052319B" w:rsidRDefault="00406793" w:rsidP="0040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Oferta musi zawierać wypełniony formularz ofertowy wraz z załącznikami do formularza dołączonymi do niniejszego zapytania ofertowego, zawierający:</w:t>
            </w:r>
          </w:p>
          <w:p w14:paraId="3B53A41A" w14:textId="77777777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Nazwę i adres oferenta</w:t>
            </w:r>
          </w:p>
          <w:p w14:paraId="12CB5649" w14:textId="77777777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Datę sporządzenia</w:t>
            </w:r>
          </w:p>
          <w:p w14:paraId="1DB9E405" w14:textId="77777777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Termin ważności oferty</w:t>
            </w:r>
          </w:p>
          <w:p w14:paraId="7F6D61D0" w14:textId="7572E79B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Cenę netto i brutto </w:t>
            </w:r>
          </w:p>
          <w:p w14:paraId="542C1C25" w14:textId="7D361940" w:rsidR="00406413" w:rsidRPr="0052319B" w:rsidRDefault="0040641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Okres wsparcia technicznego</w:t>
            </w:r>
          </w:p>
          <w:p w14:paraId="1F73A782" w14:textId="06A9A7BC" w:rsidR="00406413" w:rsidRPr="0052319B" w:rsidRDefault="00482C5A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406413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godzin szkolenia</w:t>
            </w:r>
          </w:p>
          <w:p w14:paraId="224E6C24" w14:textId="77777777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Czas realizacji oferty </w:t>
            </w:r>
          </w:p>
          <w:p w14:paraId="095A1FD9" w14:textId="77777777" w:rsidR="00406793" w:rsidRPr="0052319B" w:rsidRDefault="00406793" w:rsidP="00406793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Dane osoby do kontaktu</w:t>
            </w:r>
          </w:p>
          <w:p w14:paraId="33448E52" w14:textId="45A741A4" w:rsidR="00CE1BA3" w:rsidRPr="0052319B" w:rsidRDefault="00406793" w:rsidP="0006378E">
            <w:pPr>
              <w:pStyle w:val="Akapitzlist"/>
              <w:numPr>
                <w:ilvl w:val="1"/>
                <w:numId w:val="8"/>
              </w:numPr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Pieczęć i podpis oferenta</w:t>
            </w:r>
          </w:p>
        </w:tc>
      </w:tr>
      <w:tr w:rsidR="00CE1BA3" w:rsidRPr="0052319B" w14:paraId="1A386CAB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7B144A55" w14:textId="2BBB605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5474A706" w14:textId="04C05C6E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Oferta musi być </w:t>
            </w: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ważna co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najmniej do </w:t>
            </w:r>
            <w:r w:rsidR="001A7DF3" w:rsidRPr="0052319B">
              <w:rPr>
                <w:rFonts w:ascii="Times New Roman" w:hAnsi="Times New Roman" w:cs="Times New Roman"/>
                <w:sz w:val="24"/>
                <w:szCs w:val="24"/>
              </w:rPr>
              <w:t>30 stycznia 2018 r.</w:t>
            </w:r>
          </w:p>
        </w:tc>
      </w:tr>
      <w:tr w:rsidR="00CE1BA3" w:rsidRPr="0052319B" w14:paraId="286549FA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01ADADA6" w14:textId="4E6BB4D5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26911F2A" w14:textId="7E200681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 nie dopuszcza możliwości składania ofert wspólnych przez dwóch lub większą ilość oferentów.</w:t>
            </w:r>
          </w:p>
        </w:tc>
      </w:tr>
      <w:tr w:rsidR="00CE1BA3" w:rsidRPr="0052319B" w14:paraId="670E27C5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50D3CCBE" w14:textId="1505374F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2440DA94" w14:textId="134FE934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 nie dopuszcza możliwości składania ofert częściowych.</w:t>
            </w:r>
          </w:p>
        </w:tc>
      </w:tr>
      <w:tr w:rsidR="00CE1BA3" w:rsidRPr="0052319B" w14:paraId="5B76796B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25189FC3" w14:textId="042782B5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2443E35F" w14:textId="42D82330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Oferty niekompletne oraz takie, do których nie załączono wymaganych załączników zostaną odrzucone z przyczyn formalnych.</w:t>
            </w:r>
          </w:p>
        </w:tc>
      </w:tr>
      <w:tr w:rsidR="00CE1BA3" w:rsidRPr="0052319B" w14:paraId="642002E4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6B1CE9C4" w14:textId="7ACE0549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09CEF880" w14:textId="751D8A8E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 związku z odrzuceniem oferty, uczestnikom postępowania (Oferentom) nie przysługuje żadne roszczenie względem Zamawiającego.</w:t>
            </w:r>
          </w:p>
        </w:tc>
      </w:tr>
      <w:tr w:rsidR="00CE1BA3" w:rsidRPr="0052319B" w14:paraId="7D0716B5" w14:textId="77777777" w:rsidTr="000961C3">
        <w:tc>
          <w:tcPr>
            <w:tcW w:w="811" w:type="dxa"/>
            <w:shd w:val="clear" w:color="auto" w:fill="auto"/>
            <w:tcMar>
              <w:left w:w="103" w:type="dxa"/>
            </w:tcMar>
          </w:tcPr>
          <w:p w14:paraId="3B1BCE1A" w14:textId="4CADAFD0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46C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1" w:type="dxa"/>
            <w:shd w:val="clear" w:color="auto" w:fill="auto"/>
            <w:tcMar>
              <w:left w:w="103" w:type="dxa"/>
            </w:tcMar>
          </w:tcPr>
          <w:p w14:paraId="0F9FB59E" w14:textId="5EF900D2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Wszelkie koszty związane z przygotowaniem i dostarczeniem oferty ponosi Oferent.</w:t>
            </w:r>
          </w:p>
        </w:tc>
      </w:tr>
    </w:tbl>
    <w:p w14:paraId="3B94E41E" w14:textId="77777777" w:rsidR="00CE1BA3" w:rsidRPr="0052319B" w:rsidRDefault="00CE1BA3" w:rsidP="00CE1BA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016A2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 xml:space="preserve">TERMIN I SPOSÓB ZŁOŻENIA OFERTY. WYBÓR OFERTY </w:t>
      </w: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494"/>
      </w:tblGrid>
      <w:tr w:rsidR="00CE1BA3" w:rsidRPr="0052319B" w14:paraId="0B8E90EE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29F8577A" w14:textId="39470775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14:paraId="47FF1294" w14:textId="74F5DFA1" w:rsidR="00CE1BA3" w:rsidRPr="0052319B" w:rsidRDefault="00CE1BA3" w:rsidP="009C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OFERT</w:t>
            </w:r>
          </w:p>
        </w:tc>
        <w:tc>
          <w:tcPr>
            <w:tcW w:w="5494" w:type="dxa"/>
            <w:shd w:val="clear" w:color="auto" w:fill="auto"/>
            <w:tcMar>
              <w:left w:w="103" w:type="dxa"/>
            </w:tcMar>
          </w:tcPr>
          <w:p w14:paraId="1F788924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 termin dostarczenia oferty uznaje się termin wpływu oferty do siedziby Zamawiającego lub jej otrzymania na adres mailowy wskazany w pkt 7.2</w:t>
            </w:r>
          </w:p>
          <w:p w14:paraId="6E31E797" w14:textId="753C8BE0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Termin skład</w:t>
            </w:r>
            <w:r w:rsidR="00B142CD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ania ofert upływa w dniu </w:t>
            </w:r>
            <w:r w:rsidR="00654289" w:rsidRPr="005231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6E61"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289" w:rsidRPr="005231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36E61" w:rsidRPr="005231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4289" w:rsidRPr="00523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BA3" w:rsidRPr="0052319B" w14:paraId="49D37407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70397A8B" w14:textId="4ECD6921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14:paraId="0A4B1EC0" w14:textId="1791124F" w:rsidR="00CE1BA3" w:rsidRPr="0052319B" w:rsidRDefault="00CE1BA3" w:rsidP="009C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SPOSÓB ZŁOŻENIA OFERTY</w:t>
            </w:r>
          </w:p>
          <w:p w14:paraId="7EE75375" w14:textId="77777777" w:rsidR="00CE1BA3" w:rsidRPr="0052319B" w:rsidRDefault="00CE1BA3" w:rsidP="009C3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tcMar>
              <w:left w:w="103" w:type="dxa"/>
            </w:tcMar>
          </w:tcPr>
          <w:p w14:paraId="0B79BA0D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Oferta powinna zostać złożona:</w:t>
            </w:r>
          </w:p>
          <w:p w14:paraId="57E332A7" w14:textId="4A0AB109" w:rsidR="00CE1BA3" w:rsidRDefault="00CE1BA3" w:rsidP="00CE1B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osobiście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, listownie, przesyłką kurierską na 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adres: ul. </w:t>
            </w:r>
            <w:r w:rsidR="009334AE" w:rsidRPr="0052319B">
              <w:rPr>
                <w:rFonts w:ascii="Times New Roman" w:hAnsi="Times New Roman" w:cs="Times New Roman"/>
                <w:sz w:val="24"/>
                <w:szCs w:val="24"/>
              </w:rPr>
              <w:t>Chałubińskiego 53, 30-698 Kraków</w:t>
            </w:r>
          </w:p>
          <w:p w14:paraId="51628894" w14:textId="4A63D42C" w:rsidR="0094513C" w:rsidRPr="0052319B" w:rsidRDefault="0094513C" w:rsidP="0094513C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gramEnd"/>
          </w:p>
          <w:p w14:paraId="421B17C5" w14:textId="6D19DC9D" w:rsidR="00CE1BA3" w:rsidRPr="0052319B" w:rsidRDefault="00CE1BA3" w:rsidP="00CE1B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pośrednictwem poczty elektronicznej na adres: </w:t>
            </w:r>
            <w:r w:rsidR="008571A6" w:rsidRPr="0052319B">
              <w:rPr>
                <w:rFonts w:ascii="Times New Roman" w:hAnsi="Times New Roman" w:cs="Times New Roman"/>
                <w:sz w:val="24"/>
                <w:szCs w:val="24"/>
              </w:rPr>
              <w:t>przetargi</w:t>
            </w:r>
            <w:r w:rsidR="009334AE" w:rsidRPr="0052319B">
              <w:rPr>
                <w:rFonts w:ascii="Times New Roman" w:hAnsi="Times New Roman" w:cs="Times New Roman"/>
                <w:sz w:val="24"/>
                <w:szCs w:val="24"/>
              </w:rPr>
              <w:t>@fpgs.</w:t>
            </w:r>
            <w:proofErr w:type="gramStart"/>
            <w:r w:rsidR="009334AE" w:rsidRPr="0052319B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  <w:p w14:paraId="246BB802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EFD97" w14:textId="00EFBBC4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W przypadku ofert przesłanych pocztą elektroniczną w tytule maila należy wpisać „Zapytanie </w:t>
            </w:r>
            <w:r w:rsidR="009334AE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ofertowe nr </w:t>
            </w:r>
            <w:r w:rsidR="000311EA"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”, a oferta wraz z wymaganymi załącznikami musi być przesłana w formie skanu podpisanej oferty (pdf). Podpisany oryginał należy dosłać pocztą.</w:t>
            </w:r>
          </w:p>
        </w:tc>
      </w:tr>
    </w:tbl>
    <w:p w14:paraId="50171924" w14:textId="77777777" w:rsidR="00CE1BA3" w:rsidRPr="0052319B" w:rsidRDefault="00CE1BA3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C69CC" w14:textId="77777777" w:rsidR="00CE1BA3" w:rsidRPr="0052319B" w:rsidRDefault="00CE1BA3" w:rsidP="0006378E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494"/>
      </w:tblGrid>
      <w:tr w:rsidR="00CE1BA3" w:rsidRPr="0052319B" w14:paraId="2E18574C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173CB776" w14:textId="0CBFC9BE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14:paraId="159E064E" w14:textId="34AB444F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5494" w:type="dxa"/>
            <w:shd w:val="clear" w:color="auto" w:fill="auto"/>
            <w:tcMar>
              <w:left w:w="103" w:type="dxa"/>
            </w:tcMar>
          </w:tcPr>
          <w:p w14:paraId="6A648A3E" w14:textId="0385F72D" w:rsidR="00F07FFE" w:rsidRPr="0052319B" w:rsidRDefault="00050AA4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Nie dłuższy niż </w:t>
            </w:r>
            <w:r w:rsidR="00887C07" w:rsidRPr="00523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B3E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887C07" w:rsidRPr="0052319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9C3B3E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od momentu złożenia zamówienia.</w:t>
            </w:r>
          </w:p>
        </w:tc>
      </w:tr>
      <w:tr w:rsidR="00FA39A2" w:rsidRPr="0052319B" w14:paraId="052306A1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714F0D88" w14:textId="23A14FF5" w:rsidR="00FA39A2" w:rsidRPr="0052319B" w:rsidRDefault="00FA39A2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14:paraId="00C700FD" w14:textId="0E821B16" w:rsidR="00FA39A2" w:rsidRPr="0052319B" w:rsidRDefault="00FA39A2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</w:p>
        </w:tc>
        <w:tc>
          <w:tcPr>
            <w:tcW w:w="5494" w:type="dxa"/>
            <w:shd w:val="clear" w:color="auto" w:fill="auto"/>
            <w:tcMar>
              <w:left w:w="103" w:type="dxa"/>
            </w:tcMar>
          </w:tcPr>
          <w:p w14:paraId="0CFE58D0" w14:textId="77777777" w:rsidR="00FA39A2" w:rsidRDefault="00FA39A2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Zamawiającego:</w:t>
            </w:r>
          </w:p>
          <w:p w14:paraId="16BCCFEB" w14:textId="37312E9C" w:rsidR="00FA39A2" w:rsidRDefault="00FA39A2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Chałubińskiego 53,</w:t>
            </w:r>
          </w:p>
          <w:p w14:paraId="6D7D90A5" w14:textId="1916569E" w:rsidR="00FA39A2" w:rsidRPr="0052319B" w:rsidRDefault="00FA39A2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30-398 Kraków</w:t>
            </w:r>
          </w:p>
        </w:tc>
      </w:tr>
    </w:tbl>
    <w:p w14:paraId="76D9D23A" w14:textId="0A0A26EF" w:rsidR="00BF7592" w:rsidRPr="0052319B" w:rsidRDefault="00BF7592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2F030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SPOSÓB I TERMIN WYBORU OFERTY. POWIADOMIENIE OFERENTÓW</w:t>
      </w:r>
    </w:p>
    <w:tbl>
      <w:tblPr>
        <w:tblStyle w:val="Tabela-Siatka"/>
        <w:tblW w:w="921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8395"/>
      </w:tblGrid>
      <w:tr w:rsidR="00CE1BA3" w:rsidRPr="0052319B" w14:paraId="3B522A2E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77A51150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2644E000" w14:textId="46E1CBA9" w:rsidR="00CE1BA3" w:rsidRPr="0052319B" w:rsidRDefault="00CE1BA3" w:rsidP="003B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najkorzystniejszą zostanie uznana oferta, która uzyska najwyższą liczbę punktów, stanowiącą sumę punktów uzyskanych w poszczególnych kryteriach oceny oferty</w:t>
            </w:r>
          </w:p>
        </w:tc>
      </w:tr>
      <w:tr w:rsidR="00CE1BA3" w:rsidRPr="0052319B" w14:paraId="08CB342F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5A28F9CE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1A3941BE" w14:textId="0A77D00B" w:rsidR="000961C3" w:rsidRPr="0052319B" w:rsidRDefault="00CE1BA3" w:rsidP="003B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ogłosi wybór Oferenta na stronie</w:t>
            </w:r>
            <w:r w:rsidR="00750231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1" w:history="1">
              <w:r w:rsidR="00160AA8" w:rsidRPr="0052319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https://www.goryckisznyterman.com/pl/</w:t>
              </w:r>
            </w:hyperlink>
            <w:r w:rsidR="0036137F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6137F">
              <w:rPr>
                <w:rStyle w:val="Hipercze"/>
                <w:rFonts w:eastAsia="Times New Roman"/>
                <w:lang w:eastAsia="pl-PL"/>
              </w:rPr>
              <w:t xml:space="preserve">oraz </w:t>
            </w:r>
            <w:hyperlink r:id="rId12" w:history="1">
              <w:r w:rsidR="00F20832" w:rsidRPr="001F02A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https://bazakonkurencyjnosci.funduszeeuropejskie.gov.pl/</w:t>
              </w:r>
            </w:hyperlink>
          </w:p>
          <w:p w14:paraId="4ADFDA6C" w14:textId="09E2C11A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BA3" w:rsidRPr="0052319B" w14:paraId="6519A821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769DA578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2D886865" w14:textId="74F1F29A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</w:t>
            </w:r>
            <w:proofErr w:type="gramStart"/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spełniająca</w:t>
            </w:r>
            <w:proofErr w:type="gramEnd"/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wymagań niniejszego zapytania, w szczególności formalnych</w:t>
            </w:r>
            <w:r w:rsidR="00160AA8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(złożona po terminie, niekompletna) lub merytorycznych </w:t>
            </w:r>
            <w:r w:rsidR="000961C3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(zwłaszcza nie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będącą ofertą w rozumieniu przepisów prawa cywilnego) zostanie odrzucona bez jej rozpatrywania.</w:t>
            </w:r>
          </w:p>
        </w:tc>
      </w:tr>
      <w:tr w:rsidR="00CE1BA3" w:rsidRPr="0052319B" w14:paraId="4D51A0E1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2453F818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6B559568" w14:textId="217E3059" w:rsidR="00CE1BA3" w:rsidRPr="0052319B" w:rsidRDefault="00CE1BA3" w:rsidP="003B1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nie przewiduje procedury odwoławczej. Z tytułu odrzucenia oferty Wykonawcom nie przysługują żadne roszczenia przeciw Zamawiającemu. </w:t>
            </w:r>
          </w:p>
        </w:tc>
      </w:tr>
      <w:tr w:rsidR="00CE1BA3" w:rsidRPr="0052319B" w14:paraId="7AD1E893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4F95B95F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047E42B6" w14:textId="043F3D44" w:rsidR="00CE1BA3" w:rsidRPr="0052319B" w:rsidRDefault="00CE1BA3" w:rsidP="003E10F9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może zmodyfikować treść zapytania ofertowego w szczególności ze względu na konieczność usunięcia wad zapytania, dostosowania zapytania do wymagań powszechnie obowiązującego prawa lub innych regulacji wiążących Zamawiającego, oraz o ile okaże się to konieczne do prawidłowej realizacji Projektu lub przedmiotu zapytania (szczególności ze względu na </w:t>
            </w:r>
            <w:proofErr w:type="gramStart"/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należytą jakość</w:t>
            </w:r>
            <w:proofErr w:type="gramEnd"/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wykonania przedmiotu zapytania oraz jego zgodność z celami Projektu). Informacja o zmianie treści zapytania ofertowego zostanie zamieszczona na stronie internetowej</w:t>
            </w:r>
            <w:r w:rsidR="00BF7592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3" w:history="1">
              <w:r w:rsidR="00BF7592" w:rsidRPr="0052319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https://www.goryckisznyterman.com/pl/</w:t>
              </w:r>
            </w:hyperlink>
            <w:r w:rsidR="009C3B3E" w:rsidRPr="0052319B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34E0"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6734E0">
              <w:rPr>
                <w:rStyle w:val="Hipercze"/>
                <w:rFonts w:eastAsia="Times New Roman"/>
                <w:lang w:eastAsia="pl-PL"/>
              </w:rPr>
              <w:t xml:space="preserve">raz </w:t>
            </w:r>
            <w:hyperlink r:id="rId14" w:history="1">
              <w:r w:rsidR="006734E0" w:rsidRPr="001F02A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https://bazakonkurencyjnosci.funduszeeuropejskie.gov.pl/</w:t>
              </w:r>
            </w:hyperlink>
            <w:r w:rsidR="00673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modyfikacji treści zapytania termin składania ofert zostanie przedłużony. Procedura odbędzie się zgodnie z zapisami Wytycznych w zakresie kwalifikowalności wydatków w ramach Europejskiego Funduszu Rozwoju Regionalnego, Europejskiego Funduszu Społecznego oraz Funduszu Spójności na lata 201</w:t>
            </w:r>
            <w:r w:rsidR="003E10F9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-2020.</w:t>
            </w:r>
          </w:p>
        </w:tc>
      </w:tr>
      <w:tr w:rsidR="00CE1BA3" w:rsidRPr="0052319B" w14:paraId="7DA91470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61D452E6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9.6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440E8FA2" w14:textId="2128FF81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może wezwać Oferenta do podpisania umowy w terminie </w:t>
            </w:r>
            <w:r w:rsidR="009C3B3E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22B8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</w:t>
            </w:r>
            <w:r w:rsidR="009C3B3E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1322B8"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daty ogłoszenia najkorzystniejszej oferty.</w:t>
            </w:r>
          </w:p>
        </w:tc>
      </w:tr>
      <w:tr w:rsidR="00CE1BA3" w:rsidRPr="0052319B" w14:paraId="09BB0817" w14:textId="77777777" w:rsidTr="003B1453">
        <w:tc>
          <w:tcPr>
            <w:tcW w:w="817" w:type="dxa"/>
            <w:shd w:val="clear" w:color="auto" w:fill="auto"/>
            <w:tcMar>
              <w:left w:w="103" w:type="dxa"/>
            </w:tcMar>
          </w:tcPr>
          <w:p w14:paraId="5A81FDAE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8395" w:type="dxa"/>
            <w:shd w:val="clear" w:color="auto" w:fill="auto"/>
            <w:tcMar>
              <w:left w:w="103" w:type="dxa"/>
            </w:tcMar>
          </w:tcPr>
          <w:p w14:paraId="47EDD2C1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Oferent, którego oferta została wybrana, uchyla się od zawarcia umowy we wskazanym przez Zamawiającego terminie, Zamawiający może wybrać najkorzystniejszą spośród pozostałych ofert. </w:t>
            </w:r>
          </w:p>
        </w:tc>
      </w:tr>
    </w:tbl>
    <w:p w14:paraId="673202E4" w14:textId="77777777" w:rsidR="00CE1BA3" w:rsidRPr="0052319B" w:rsidRDefault="00CE1BA3" w:rsidP="00CE1B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5C8F0" w14:textId="77777777" w:rsidR="00CE1BA3" w:rsidRPr="0052319B" w:rsidRDefault="00CE1BA3" w:rsidP="0006378E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ZAMÓWIENIA UZUPEŁNIAJĄCE I DODATKOWE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471"/>
      </w:tblGrid>
      <w:tr w:rsidR="00CE1BA3" w:rsidRPr="0052319B" w14:paraId="592778B8" w14:textId="77777777" w:rsidTr="003B1453">
        <w:tc>
          <w:tcPr>
            <w:tcW w:w="851" w:type="dxa"/>
          </w:tcPr>
          <w:p w14:paraId="671A4613" w14:textId="6365BDD4" w:rsidR="00CE1BA3" w:rsidRPr="0052319B" w:rsidRDefault="0006378E" w:rsidP="000637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CE1BA3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14:paraId="75FF2B27" w14:textId="08702769" w:rsidR="00CE1BA3" w:rsidRPr="0052319B" w:rsidRDefault="00B142CD" w:rsidP="000961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zastrzega możliwość udzielenia wybranemu w wyniku przeprowadzonej procedury wyboru wykonawcy zamówienia uzupełniającego</w:t>
            </w:r>
            <w:r w:rsidR="000961C3"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61C3" w:rsidRPr="00523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>ciągu 3 lat od udzielania zamówieni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E1BA3" w:rsidRPr="0052319B">
              <w:rPr>
                <w:rFonts w:ascii="Times New Roman" w:hAnsi="Times New Roman" w:cs="Times New Roman"/>
                <w:sz w:val="24"/>
                <w:szCs w:val="24"/>
              </w:rPr>
              <w:t>w wysokości nieprzekraczającej 50% wartości zamówienia określonego w umowie zawartej z wykonawcą. Przedmiot zamówienia uzupełniającego będzie zgodny z przedmiotem zamówienia podstawowego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BA3" w:rsidRPr="0052319B" w14:paraId="41F2C7A4" w14:textId="77777777" w:rsidTr="003B1453">
        <w:tc>
          <w:tcPr>
            <w:tcW w:w="851" w:type="dxa"/>
          </w:tcPr>
          <w:p w14:paraId="5A4F06EE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471" w:type="dxa"/>
          </w:tcPr>
          <w:p w14:paraId="24C9BB5E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możliwość udzielenia wybranemu w wyniku przeprowadzonej procedury wyboru wykonawcy zamówienia dodatkowego, nieobjętego zamówieniem podstawowym w wysokości nieprzekraczającej 50% wartości realizowanego zamówienia niezbędnego do jego prawidłowego wykonania, których wykonanie stało się konieczne na skutek sytuacji niemożliwej do przewidzenia, jeżeli: </w:t>
            </w:r>
          </w:p>
          <w:p w14:paraId="27C43AD6" w14:textId="77777777" w:rsidR="003E10F9" w:rsidRPr="0052319B" w:rsidRDefault="00CE1BA3" w:rsidP="003E10F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przyczyn technicznych lub gospodarczych oddzielenie zamówienia dodatkowego od zamówienia podstawowego wymagałoby poniesienia niewspółmiernie wysokich kosztów lub </w:t>
            </w:r>
          </w:p>
          <w:p w14:paraId="488F711A" w14:textId="2E11F052" w:rsidR="00CE1BA3" w:rsidRPr="0052319B" w:rsidRDefault="00CE1BA3" w:rsidP="003E10F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zamówienia podstawowego jest uzależnione od wykonania zamówienia dodatkowego</w:t>
            </w:r>
          </w:p>
        </w:tc>
      </w:tr>
    </w:tbl>
    <w:p w14:paraId="10528771" w14:textId="2FE8BF61" w:rsidR="000961C3" w:rsidRPr="0052319B" w:rsidRDefault="000961C3">
      <w:pPr>
        <w:rPr>
          <w:rFonts w:ascii="Times New Roman" w:hAnsi="Times New Roman" w:cs="Times New Roman"/>
          <w:sz w:val="24"/>
          <w:szCs w:val="24"/>
        </w:rPr>
      </w:pPr>
    </w:p>
    <w:p w14:paraId="00B231F9" w14:textId="77777777" w:rsidR="00CE1BA3" w:rsidRPr="0052319B" w:rsidRDefault="00CE1BA3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ZMIANA UMOWY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471"/>
      </w:tblGrid>
      <w:tr w:rsidR="00CE1BA3" w:rsidRPr="0052319B" w14:paraId="2228CE16" w14:textId="77777777" w:rsidTr="003B1453">
        <w:tc>
          <w:tcPr>
            <w:tcW w:w="851" w:type="dxa"/>
          </w:tcPr>
          <w:p w14:paraId="4F33D474" w14:textId="31F93933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78E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14:paraId="126A4C6C" w14:textId="5F85FB31" w:rsidR="00CE1BA3" w:rsidRPr="0052319B" w:rsidRDefault="00CE1BA3" w:rsidP="00691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Zamawiający zastrzega sobie możliwość zmiany zakresu umowy zawartej z</w:t>
            </w:r>
            <w:r w:rsidR="000961C3" w:rsidRPr="005231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podmiotem wybranym w wyniku przeprowadzonego postępowania o udzielenie zamówienia publicznego z następujących powodów: </w:t>
            </w:r>
          </w:p>
          <w:p w14:paraId="130287DB" w14:textId="77777777" w:rsidR="00CE1BA3" w:rsidRPr="0052319B" w:rsidRDefault="00CE1BA3" w:rsidP="00CE1BA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uzasadnionych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zmian w zakresie sposobu wykonania przedmiotu zamówienia, </w:t>
            </w:r>
          </w:p>
          <w:p w14:paraId="63228E02" w14:textId="77777777" w:rsidR="00CE1BA3" w:rsidRPr="0052319B" w:rsidRDefault="00CE1BA3" w:rsidP="00CE1BA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obiektywnych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przyczyn niezależnych do zamawiającego lub oferenta,</w:t>
            </w:r>
          </w:p>
          <w:p w14:paraId="3FAEDE6F" w14:textId="77777777" w:rsidR="00CE1BA3" w:rsidRPr="0052319B" w:rsidRDefault="00CE1BA3" w:rsidP="00CE1BA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okoliczności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siły wyższej, </w:t>
            </w:r>
          </w:p>
          <w:p w14:paraId="2D4FA3B7" w14:textId="77777777" w:rsidR="00762425" w:rsidRPr="0052319B" w:rsidRDefault="00CE1BA3" w:rsidP="00F72F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zmian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regulacji prawnych obowiązujących w dniu podpisania umowy,</w:t>
            </w:r>
          </w:p>
          <w:p w14:paraId="10BF9E4E" w14:textId="6EDD6C65" w:rsidR="00CE1BA3" w:rsidRPr="0052319B" w:rsidRDefault="00CE1BA3" w:rsidP="00F72FC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otrzymania</w:t>
            </w:r>
            <w:proofErr w:type="gram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 decyzji jednostki finansującej projekt zawierającej zmiany zakresu zadań, terminów realizacji czy też ustalającej dodatkowe postanowienia, do których zamawiający zostanie zobowiązany</w:t>
            </w:r>
            <w:r w:rsidR="00762425" w:rsidRPr="00523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76DADE" w14:textId="77777777" w:rsidR="00CE1BA3" w:rsidRPr="0052319B" w:rsidRDefault="00CE1BA3" w:rsidP="00CE1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724F4" w14:textId="34B023A0" w:rsidR="00CE1BA3" w:rsidRPr="0052319B" w:rsidRDefault="0006378E" w:rsidP="00CE1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OSOBA DO KONTAKTU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10"/>
        <w:gridCol w:w="8412"/>
      </w:tblGrid>
      <w:tr w:rsidR="00CE1BA3" w:rsidRPr="0052319B" w14:paraId="20993216" w14:textId="77777777" w:rsidTr="003B1453">
        <w:tc>
          <w:tcPr>
            <w:tcW w:w="910" w:type="dxa"/>
          </w:tcPr>
          <w:p w14:paraId="31118839" w14:textId="5D48B569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697"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412" w:type="dxa"/>
          </w:tcPr>
          <w:p w14:paraId="08A3B59F" w14:textId="77777777" w:rsidR="00CE1BA3" w:rsidRPr="0052319B" w:rsidRDefault="00CE1BA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Wyjaśnień dotyczących zapytania ofertowego udziela: </w:t>
            </w:r>
          </w:p>
          <w:p w14:paraId="71B0F2CA" w14:textId="77777777" w:rsidR="00CE1BA3" w:rsidRPr="0052319B" w:rsidRDefault="00820B51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Katarzyna Baruch</w:t>
            </w:r>
          </w:p>
          <w:p w14:paraId="03B6EF48" w14:textId="1AC5CFAC" w:rsidR="00820B51" w:rsidRPr="0052319B" w:rsidRDefault="003B1453" w:rsidP="003B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0B51" w:rsidRPr="005231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katarzyna.baruch@fpgs.pl</w:t>
              </w:r>
            </w:hyperlink>
          </w:p>
          <w:p w14:paraId="2F59BC4A" w14:textId="18A9AA07" w:rsidR="00820B51" w:rsidRPr="0052319B" w:rsidRDefault="00820B51" w:rsidP="003B14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+48 668 871 476</w:t>
            </w:r>
          </w:p>
        </w:tc>
      </w:tr>
    </w:tbl>
    <w:p w14:paraId="3023293F" w14:textId="77777777" w:rsidR="00CE1BA3" w:rsidRPr="0052319B" w:rsidRDefault="00CE1BA3" w:rsidP="00CE1BA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212A7" w14:textId="44E1FCEE" w:rsidR="00CE1BA3" w:rsidRPr="0052319B" w:rsidRDefault="009D0CDC" w:rsidP="0076242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Załącznik nr 1. Specyfikacja przedmiotu zamówienia</w:t>
      </w:r>
    </w:p>
    <w:p w14:paraId="14C2766C" w14:textId="76C5971D" w:rsidR="00CE1BA3" w:rsidRPr="0052319B" w:rsidRDefault="009D0CDC" w:rsidP="00CE1BA3">
      <w:pPr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Załącznik nr 2</w:t>
      </w:r>
      <w:r w:rsidR="00691697" w:rsidRPr="0052319B">
        <w:rPr>
          <w:rFonts w:ascii="Times New Roman" w:hAnsi="Times New Roman" w:cs="Times New Roman"/>
          <w:sz w:val="24"/>
          <w:szCs w:val="24"/>
        </w:rPr>
        <w:t>.</w:t>
      </w:r>
      <w:r w:rsidR="00CE1BA3" w:rsidRPr="0052319B"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0345DA57" w14:textId="7255EA9B" w:rsidR="00CE1BA3" w:rsidRPr="0052319B" w:rsidRDefault="009D0CDC" w:rsidP="00CE1BA3">
      <w:pPr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Załącznik nr 3</w:t>
      </w:r>
      <w:r w:rsidR="00691697" w:rsidRPr="0052319B">
        <w:rPr>
          <w:rFonts w:ascii="Times New Roman" w:hAnsi="Times New Roman" w:cs="Times New Roman"/>
          <w:sz w:val="24"/>
          <w:szCs w:val="24"/>
        </w:rPr>
        <w:t>.</w:t>
      </w:r>
      <w:r w:rsidR="00CE1BA3" w:rsidRPr="0052319B">
        <w:rPr>
          <w:rFonts w:ascii="Times New Roman" w:hAnsi="Times New Roman" w:cs="Times New Roman"/>
          <w:sz w:val="24"/>
          <w:szCs w:val="24"/>
        </w:rPr>
        <w:t xml:space="preserve"> Oświadczenie o braku powiązań </w:t>
      </w:r>
    </w:p>
    <w:p w14:paraId="29D5EB90" w14:textId="77777777" w:rsidR="00CE1BA3" w:rsidRPr="0052319B" w:rsidRDefault="00CE1BA3" w:rsidP="00CE1BA3">
      <w:pPr>
        <w:rPr>
          <w:rFonts w:ascii="Times New Roman" w:hAnsi="Times New Roman" w:cs="Times New Roman"/>
          <w:sz w:val="24"/>
          <w:szCs w:val="24"/>
        </w:rPr>
      </w:pPr>
    </w:p>
    <w:p w14:paraId="0EBAB062" w14:textId="77BF95AF" w:rsidR="002C6737" w:rsidRPr="0052319B" w:rsidRDefault="002C6737">
      <w:pPr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br w:type="page"/>
      </w:r>
    </w:p>
    <w:p w14:paraId="504CD604" w14:textId="77777777" w:rsidR="000F375E" w:rsidRPr="0052319B" w:rsidRDefault="000F375E" w:rsidP="000F375E">
      <w:pPr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lastRenderedPageBreak/>
        <w:t>Załącznik nr 2.</w:t>
      </w:r>
      <w:r w:rsidRPr="0052319B"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0BDE46D9" w14:textId="2EBB2934" w:rsidR="00CE1BA3" w:rsidRPr="0052319B" w:rsidRDefault="00CE1BA3" w:rsidP="00CE1BA3">
      <w:pPr>
        <w:rPr>
          <w:rFonts w:ascii="Times New Roman" w:hAnsi="Times New Roman" w:cs="Times New Roman"/>
          <w:sz w:val="24"/>
          <w:szCs w:val="24"/>
        </w:rPr>
      </w:pPr>
    </w:p>
    <w:p w14:paraId="5D2869E2" w14:textId="77777777" w:rsidR="000F375E" w:rsidRPr="0052319B" w:rsidRDefault="000F375E" w:rsidP="00CE1BA3">
      <w:pPr>
        <w:rPr>
          <w:rFonts w:ascii="Times New Roman" w:hAnsi="Times New Roman" w:cs="Times New Roman"/>
          <w:sz w:val="24"/>
          <w:szCs w:val="24"/>
        </w:rPr>
      </w:pPr>
    </w:p>
    <w:p w14:paraId="2B0D6B81" w14:textId="77777777" w:rsidR="00CE1BA3" w:rsidRPr="0052319B" w:rsidRDefault="00CE1BA3" w:rsidP="00CE1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(data, miejscowość</w:t>
      </w:r>
      <w:proofErr w:type="gramStart"/>
      <w:r w:rsidRPr="0052319B">
        <w:rPr>
          <w:rFonts w:ascii="Times New Roman" w:hAnsi="Times New Roman" w:cs="Times New Roman"/>
          <w:sz w:val="24"/>
          <w:szCs w:val="24"/>
        </w:rPr>
        <w:t>)</w:t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</w:r>
      <w:r w:rsidRPr="0052319B">
        <w:rPr>
          <w:rFonts w:ascii="Times New Roman" w:hAnsi="Times New Roman" w:cs="Times New Roman"/>
          <w:sz w:val="24"/>
          <w:szCs w:val="24"/>
        </w:rPr>
        <w:tab/>
        <w:t>(podpis</w:t>
      </w:r>
      <w:proofErr w:type="gramEnd"/>
      <w:r w:rsidRPr="0052319B">
        <w:rPr>
          <w:rFonts w:ascii="Times New Roman" w:hAnsi="Times New Roman" w:cs="Times New Roman"/>
          <w:sz w:val="24"/>
          <w:szCs w:val="24"/>
        </w:rPr>
        <w:t xml:space="preserve"> i pieczęć)</w:t>
      </w:r>
    </w:p>
    <w:p w14:paraId="3CE20DC7" w14:textId="77777777" w:rsidR="00CE1BA3" w:rsidRPr="0052319B" w:rsidRDefault="00CE1BA3" w:rsidP="00CE1BA3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73763EF" w14:textId="77777777" w:rsidR="00CE1BA3" w:rsidRPr="0052319B" w:rsidRDefault="00CE1BA3" w:rsidP="00762425">
      <w:pPr>
        <w:jc w:val="center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52319B">
        <w:rPr>
          <w:rFonts w:ascii="Times New Roman" w:hAnsi="Times New Roman" w:cs="Times New Roman"/>
          <w:b/>
          <w:sz w:val="24"/>
          <w:u w:val="single"/>
        </w:rPr>
        <w:t>FORMULARZ OFERTY</w:t>
      </w:r>
    </w:p>
    <w:p w14:paraId="33019D18" w14:textId="77777777" w:rsidR="00CE1BA3" w:rsidRPr="0052319B" w:rsidRDefault="00CE1BA3" w:rsidP="00CE1BA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FF47051" w14:textId="7A9A68F0" w:rsidR="00CE1BA3" w:rsidRPr="0052319B" w:rsidRDefault="00CE1BA3" w:rsidP="00CE1B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19B">
        <w:rPr>
          <w:rFonts w:ascii="Times New Roman" w:hAnsi="Times New Roman" w:cs="Times New Roman"/>
          <w:bCs/>
          <w:sz w:val="24"/>
          <w:szCs w:val="24"/>
        </w:rPr>
        <w:t xml:space="preserve">W odpowiedzi na Zapytanie Ofertowe nr </w:t>
      </w:r>
      <w:r w:rsidR="000311EA">
        <w:rPr>
          <w:rFonts w:ascii="Times New Roman" w:hAnsi="Times New Roman" w:cs="Times New Roman"/>
          <w:bCs/>
          <w:sz w:val="24"/>
          <w:szCs w:val="24"/>
        </w:rPr>
        <w:t>1</w:t>
      </w:r>
      <w:r w:rsidR="00890B5F" w:rsidRPr="0052319B">
        <w:rPr>
          <w:rFonts w:ascii="Times New Roman" w:hAnsi="Times New Roman" w:cs="Times New Roman"/>
          <w:bCs/>
          <w:sz w:val="24"/>
          <w:szCs w:val="24"/>
        </w:rPr>
        <w:t>/201</w:t>
      </w:r>
      <w:r w:rsidR="000311EA">
        <w:rPr>
          <w:rFonts w:ascii="Times New Roman" w:hAnsi="Times New Roman" w:cs="Times New Roman"/>
          <w:bCs/>
          <w:sz w:val="24"/>
          <w:szCs w:val="24"/>
        </w:rPr>
        <w:t>8</w:t>
      </w:r>
      <w:r w:rsidRPr="00523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19B">
        <w:rPr>
          <w:rFonts w:ascii="Times New Roman" w:hAnsi="Times New Roman" w:cs="Times New Roman"/>
          <w:sz w:val="24"/>
          <w:szCs w:val="24"/>
        </w:rPr>
        <w:t>dotyczące wyboru wykonawcy</w:t>
      </w:r>
      <w:r w:rsidR="00890B5F" w:rsidRPr="0052319B">
        <w:rPr>
          <w:rFonts w:ascii="Times New Roman" w:hAnsi="Times New Roman" w:cs="Times New Roman"/>
          <w:sz w:val="24"/>
          <w:szCs w:val="24"/>
        </w:rPr>
        <w:t xml:space="preserve"> zamówienia </w:t>
      </w:r>
      <w:r w:rsidRPr="0052319B">
        <w:rPr>
          <w:rFonts w:ascii="Times New Roman" w:hAnsi="Times New Roman" w:cs="Times New Roman"/>
          <w:sz w:val="24"/>
          <w:szCs w:val="24"/>
        </w:rPr>
        <w:t>w ramach projektu</w:t>
      </w:r>
      <w:r w:rsidR="00890B5F" w:rsidRPr="0052319B">
        <w:rPr>
          <w:rFonts w:ascii="Times New Roman" w:hAnsi="Times New Roman" w:cs="Times New Roman"/>
          <w:sz w:val="24"/>
          <w:szCs w:val="24"/>
        </w:rPr>
        <w:t xml:space="preserve"> pn</w:t>
      </w:r>
      <w:r w:rsidRPr="0052319B">
        <w:rPr>
          <w:rFonts w:ascii="Times New Roman" w:hAnsi="Times New Roman" w:cs="Times New Roman"/>
          <w:sz w:val="24"/>
          <w:szCs w:val="24"/>
        </w:rPr>
        <w:t>.</w:t>
      </w:r>
      <w:r w:rsidR="00890B5F" w:rsidRPr="0052319B">
        <w:rPr>
          <w:rFonts w:ascii="Times New Roman" w:hAnsi="Times New Roman" w:cs="Times New Roman"/>
          <w:sz w:val="24"/>
          <w:szCs w:val="24"/>
        </w:rPr>
        <w:t xml:space="preserve"> „Opracowanie zespołu rozwiązań technologicznych, umożliwiających wdrożenie dźwiękochłonnych i dźwiękoizolacyjnych transparentnych ustrojów akustycznych z funkcją prywatności do zastosowań biurowych” </w:t>
      </w:r>
      <w:r w:rsidRPr="0052319B">
        <w:rPr>
          <w:rFonts w:ascii="Times New Roman" w:hAnsi="Times New Roman" w:cs="Times New Roman"/>
          <w:sz w:val="24"/>
          <w:szCs w:val="24"/>
        </w:rPr>
        <w:t xml:space="preserve">dofinansowanego w ramach podziałania 1.1.1 „Badania przemysłowe i prace rozwojowe realizowane przez przedsiębiorstwa”, Programu Operacyjnego Inteligentny Rozwój </w:t>
      </w:r>
      <w:r w:rsidRPr="0052319B">
        <w:rPr>
          <w:rFonts w:ascii="Times New Roman" w:hAnsi="Times New Roman" w:cs="Times New Roman"/>
          <w:bCs/>
          <w:sz w:val="24"/>
          <w:szCs w:val="24"/>
        </w:rPr>
        <w:t xml:space="preserve">składamy poniższą ofertę: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4716"/>
      </w:tblGrid>
      <w:tr w:rsidR="00CE1BA3" w:rsidRPr="0052319B" w14:paraId="0971178E" w14:textId="77777777" w:rsidTr="003B145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C205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Dane Oferenta</w:t>
            </w:r>
          </w:p>
        </w:tc>
      </w:tr>
      <w:tr w:rsidR="00CE1BA3" w:rsidRPr="0052319B" w14:paraId="1BB6286E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EFA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619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0E557BB0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20B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EAB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34DE366E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231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E91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1F0249B1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F287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358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55A5C461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328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6CA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578CCDC9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4A3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487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012BF7D1" w14:textId="77777777" w:rsidTr="003B145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3B1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Dane Osoby Kontaktowej</w:t>
            </w:r>
          </w:p>
        </w:tc>
      </w:tr>
      <w:tr w:rsidR="00CE1BA3" w:rsidRPr="0052319B" w14:paraId="35780CA1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097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528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259AD358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5D8F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09AD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653A5D8E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1DD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C49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7FB67D4C" w14:textId="77777777" w:rsidTr="003B145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3E7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Parametry oferty</w:t>
            </w:r>
          </w:p>
        </w:tc>
      </w:tr>
      <w:tr w:rsidR="00CE1BA3" w:rsidRPr="0052319B" w14:paraId="35B97604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B849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7CBE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3C2C8C92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DFF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19D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BA3" w:rsidRPr="0052319B" w14:paraId="3647D5B2" w14:textId="77777777" w:rsidTr="003B145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A125" w14:textId="77777777" w:rsidR="00CE1BA3" w:rsidRPr="0052319B" w:rsidRDefault="00CE1BA3" w:rsidP="003B14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8D3AC0" w:rsidRPr="0052319B" w14:paraId="63D6E1C6" w14:textId="77777777" w:rsidTr="003B1453"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E4E" w14:textId="0C7EE10A" w:rsidR="008D3AC0" w:rsidRPr="00975796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B8D" w14:textId="638D4A9A" w:rsidR="008D3AC0" w:rsidRPr="00975796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Wartość parametru</w:t>
            </w:r>
            <w:r w:rsidRPr="0097579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footnoteReference w:id="2"/>
            </w:r>
          </w:p>
        </w:tc>
      </w:tr>
      <w:tr w:rsidR="008D3AC0" w:rsidRPr="0052319B" w14:paraId="22AC36E8" w14:textId="77777777" w:rsidTr="003B1453">
        <w:trPr>
          <w:trHeight w:val="1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B03" w14:textId="25275A18" w:rsidR="008D3AC0" w:rsidRPr="008D3AC0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Stacja robocza</w:t>
            </w:r>
            <w:bookmarkStart w:id="2" w:name="_GoBack"/>
            <w:bookmarkEnd w:id="2"/>
          </w:p>
        </w:tc>
      </w:tr>
      <w:tr w:rsidR="008D3AC0" w:rsidRPr="0052319B" w14:paraId="5D8ED31C" w14:textId="77777777" w:rsidTr="003B1453">
        <w:trPr>
          <w:trHeight w:val="1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C53" w14:textId="4B45B389" w:rsidR="008D3AC0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</w:tr>
      <w:tr w:rsidR="008D3AC0" w:rsidRPr="006D1941" w14:paraId="0A6AC501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F18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 xml:space="preserve">Liczba rdzeni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819" w14:textId="25322B16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29297071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CD3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>Liczba wątków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6CBD" w14:textId="10ABB660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7CB97B97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A77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bazowa procesora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1C8" w14:textId="1DD8843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16E0AD11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C4F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>Częstotliwość turbo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7A9" w14:textId="165504A1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1DD22D25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384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>Cache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D97" w14:textId="569F5560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7327510B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C44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>Zestaw instrukcji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C8B" w14:textId="399B2941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6D1941" w14:paraId="387615E1" w14:textId="77777777" w:rsidTr="003B14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6F3" w14:textId="77777777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C0">
              <w:rPr>
                <w:rFonts w:ascii="Times New Roman" w:hAnsi="Times New Roman" w:cs="Times New Roman"/>
                <w:sz w:val="24"/>
                <w:szCs w:val="24"/>
              </w:rPr>
              <w:t>Chłodzenie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1A" w14:textId="108A733D" w:rsidR="008D3AC0" w:rsidRPr="008D3AC0" w:rsidRDefault="008D3AC0" w:rsidP="008D3A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AC0" w:rsidRPr="0052319B" w14:paraId="7EB96D1B" w14:textId="77777777" w:rsidTr="003B1453">
        <w:trPr>
          <w:trHeight w:val="1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938" w14:textId="0A725513" w:rsidR="008D3AC0" w:rsidRPr="008D3AC0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Płyta główna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D3AC0" w:rsidRPr="008D3AC0" w14:paraId="2795CFDD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4B854CA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Obsługiwane procesory</w:t>
            </w:r>
          </w:p>
        </w:tc>
        <w:tc>
          <w:tcPr>
            <w:tcW w:w="2500" w:type="pct"/>
            <w:noWrap/>
            <w:hideMark/>
          </w:tcPr>
          <w:p w14:paraId="53DB854D" w14:textId="5C6DB6AD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F695CDC" w14:textId="77777777" w:rsidTr="003B1453">
        <w:trPr>
          <w:trHeight w:val="392"/>
        </w:trPr>
        <w:tc>
          <w:tcPr>
            <w:tcW w:w="2500" w:type="pct"/>
            <w:noWrap/>
            <w:hideMark/>
          </w:tcPr>
          <w:p w14:paraId="3954128C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Obsługiwana pamięć</w:t>
            </w:r>
          </w:p>
        </w:tc>
        <w:tc>
          <w:tcPr>
            <w:tcW w:w="2500" w:type="pct"/>
            <w:hideMark/>
          </w:tcPr>
          <w:p w14:paraId="695866B7" w14:textId="7805F31B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6CADA851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081C50B9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Obsługa technologii 2-Way SLI</w:t>
            </w:r>
          </w:p>
        </w:tc>
        <w:tc>
          <w:tcPr>
            <w:tcW w:w="2500" w:type="pct"/>
            <w:noWrap/>
            <w:hideMark/>
          </w:tcPr>
          <w:p w14:paraId="415172CB" w14:textId="5BF6CFBF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77955BC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5D1F0BB5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D3AC0">
              <w:rPr>
                <w:rFonts w:ascii="Times New Roman" w:eastAsia="Times New Roman" w:hAnsi="Times New Roman" w:cs="Times New Roman"/>
                <w:lang w:val="en-US" w:eastAsia="pl-PL"/>
              </w:rPr>
              <w:t>Obsługa</w:t>
            </w:r>
            <w:proofErr w:type="spellEnd"/>
            <w:r w:rsidRPr="008D3AC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D3AC0">
              <w:rPr>
                <w:rFonts w:ascii="Times New Roman" w:eastAsia="Times New Roman" w:hAnsi="Times New Roman" w:cs="Times New Roman"/>
                <w:lang w:val="en-US" w:eastAsia="pl-PL"/>
              </w:rPr>
              <w:t>technologii</w:t>
            </w:r>
            <w:proofErr w:type="spellEnd"/>
            <w:r w:rsidRPr="008D3AC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3-Way </w:t>
            </w:r>
            <w:proofErr w:type="spellStart"/>
            <w:r w:rsidRPr="008D3AC0">
              <w:rPr>
                <w:rFonts w:ascii="Times New Roman" w:eastAsia="Times New Roman" w:hAnsi="Times New Roman" w:cs="Times New Roman"/>
                <w:lang w:val="en-US" w:eastAsia="pl-PL"/>
              </w:rPr>
              <w:t>CrossFireX</w:t>
            </w:r>
            <w:proofErr w:type="spellEnd"/>
          </w:p>
        </w:tc>
        <w:tc>
          <w:tcPr>
            <w:tcW w:w="2500" w:type="pct"/>
            <w:noWrap/>
            <w:hideMark/>
          </w:tcPr>
          <w:p w14:paraId="0B110855" w14:textId="268CB9B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C25166F" w14:textId="77777777" w:rsidTr="003B1453">
        <w:trPr>
          <w:trHeight w:val="330"/>
        </w:trPr>
        <w:tc>
          <w:tcPr>
            <w:tcW w:w="2500" w:type="pct"/>
            <w:vMerge w:val="restart"/>
            <w:noWrap/>
            <w:hideMark/>
          </w:tcPr>
          <w:p w14:paraId="74DAD141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Gniazda rozszerzeń</w:t>
            </w:r>
          </w:p>
        </w:tc>
        <w:tc>
          <w:tcPr>
            <w:tcW w:w="2500" w:type="pct"/>
            <w:noWrap/>
            <w:hideMark/>
          </w:tcPr>
          <w:p w14:paraId="099AA127" w14:textId="7AF04D4D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C7FF422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5DA5BD2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501434F" w14:textId="20370CBC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631A0CC7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3C58C4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1CA4388C" w14:textId="7FBD6776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7277CCA" w14:textId="77777777" w:rsidTr="003B1453">
        <w:trPr>
          <w:trHeight w:val="330"/>
        </w:trPr>
        <w:tc>
          <w:tcPr>
            <w:tcW w:w="2500" w:type="pct"/>
            <w:vMerge w:val="restart"/>
            <w:noWrap/>
            <w:hideMark/>
          </w:tcPr>
          <w:p w14:paraId="796917CA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Magazyn danych</w:t>
            </w:r>
          </w:p>
        </w:tc>
        <w:tc>
          <w:tcPr>
            <w:tcW w:w="2500" w:type="pct"/>
            <w:noWrap/>
            <w:hideMark/>
          </w:tcPr>
          <w:p w14:paraId="4FC296FE" w14:textId="6FD28E56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D7C23DF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40EB4E83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1E2FDE9E" w14:textId="7BAB73BF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45F59C72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E78FF00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52DB666F" w14:textId="7B8465FC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5442FF9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7A7F9F5F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Sieć LAN</w:t>
            </w:r>
          </w:p>
        </w:tc>
        <w:tc>
          <w:tcPr>
            <w:tcW w:w="2500" w:type="pct"/>
            <w:noWrap/>
            <w:hideMark/>
          </w:tcPr>
          <w:p w14:paraId="0D11F72D" w14:textId="214981A4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3F51C3E" w14:textId="77777777" w:rsidTr="003B1453">
        <w:trPr>
          <w:trHeight w:val="330"/>
        </w:trPr>
        <w:tc>
          <w:tcPr>
            <w:tcW w:w="2500" w:type="pct"/>
            <w:vMerge w:val="restart"/>
            <w:noWrap/>
            <w:hideMark/>
          </w:tcPr>
          <w:p w14:paraId="23F126E5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Porty USB</w:t>
            </w:r>
          </w:p>
        </w:tc>
        <w:tc>
          <w:tcPr>
            <w:tcW w:w="2500" w:type="pct"/>
            <w:noWrap/>
            <w:hideMark/>
          </w:tcPr>
          <w:p w14:paraId="756DE4F2" w14:textId="1BFF2541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F7A331F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3D49219C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399B2228" w14:textId="2644FCB1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432917C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5E07F6E4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72975F5E" w14:textId="3F9ED01E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26678DA" w14:textId="77777777" w:rsidTr="003B1453">
        <w:trPr>
          <w:trHeight w:val="330"/>
        </w:trPr>
        <w:tc>
          <w:tcPr>
            <w:tcW w:w="2500" w:type="pct"/>
            <w:vMerge w:val="restart"/>
            <w:noWrap/>
            <w:hideMark/>
          </w:tcPr>
          <w:p w14:paraId="13041119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i/>
                <w:lang w:eastAsia="pl-PL"/>
              </w:rPr>
              <w:t>Tylne porty wejścia/wyjścia</w:t>
            </w:r>
          </w:p>
        </w:tc>
        <w:tc>
          <w:tcPr>
            <w:tcW w:w="2500" w:type="pct"/>
            <w:noWrap/>
            <w:hideMark/>
          </w:tcPr>
          <w:p w14:paraId="1E10B7C3" w14:textId="4AA2E31E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8D3AC0" w:rsidRPr="008D3AC0" w14:paraId="5A68EEA2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303701D6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94E42E4" w14:textId="65EFD608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8D3AC0" w:rsidRPr="008D3AC0" w14:paraId="4A55C18C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6979379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0013B8A" w14:textId="3CF2CC78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8D3AC0" w:rsidRPr="008D3AC0" w14:paraId="0090FDF8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56EEFC57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9536D33" w14:textId="499AF015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FAFF729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556BCEA9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3E412BF" w14:textId="6507EEAD" w:rsidR="008D3AC0" w:rsidRPr="008D3AC0" w:rsidRDefault="008D3AC0" w:rsidP="003B1453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4F50AF6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CA9CE91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39664F17" w14:textId="7C5C4872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A58776A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67B23E88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3C15C5F7" w14:textId="7B54494D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FCC6C61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EE9D974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C47F69C" w14:textId="6B8D13F8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DB706BB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20669770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1ACC6122" w14:textId="1E43FAD2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4094211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618A024F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6876A64" w14:textId="30FA0928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69BE209F" w14:textId="77777777" w:rsidTr="003B1453">
        <w:trPr>
          <w:trHeight w:val="330"/>
        </w:trPr>
        <w:tc>
          <w:tcPr>
            <w:tcW w:w="2500" w:type="pct"/>
            <w:vMerge w:val="restart"/>
            <w:noWrap/>
            <w:hideMark/>
          </w:tcPr>
          <w:p w14:paraId="42384172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Wewnętrzne porty wejścia/wyjścia</w:t>
            </w:r>
          </w:p>
        </w:tc>
        <w:tc>
          <w:tcPr>
            <w:tcW w:w="2500" w:type="pct"/>
            <w:noWrap/>
            <w:hideMark/>
          </w:tcPr>
          <w:p w14:paraId="03337FE5" w14:textId="033E0639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93F9F2C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3DF668F4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3125266B" w14:textId="7D815F24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0BA8FB6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8CA660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7B9DF5C" w14:textId="672BEF40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83585E1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3027F0F1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7530D65" w14:textId="1B864EE2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28CC64D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585DC654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08E6A32" w14:textId="0A8CE568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4AAE04C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3DA02C0C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4C6AB6A" w14:textId="5A498E30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8E8B9CD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7A6B6E77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679C78A" w14:textId="52E0A53F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29D9E56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632C9795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0C00C1D" w14:textId="0F304B9D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21ABEAA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3D00F01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2FDC50F6" w14:textId="4AD184D3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107D084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47115CAB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01CEEF5" w14:textId="62E174BB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FC1C1DB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53D75BE7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7ED9034" w14:textId="7E48213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56E16193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736B36C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588DE6F0" w14:textId="302F41C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31B935A2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1F691CD2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1E8364A8" w14:textId="1FFB4071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06F852F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294B4EF6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920F54E" w14:textId="04E3FE0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D3AC0" w:rsidRPr="008D3AC0" w14:paraId="17540B43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2155195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00" w:type="pct"/>
            <w:noWrap/>
            <w:hideMark/>
          </w:tcPr>
          <w:p w14:paraId="58BAF4F4" w14:textId="39951741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1BB12349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E40BBEB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6475F126" w14:textId="27A9E1BF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D3AC0" w:rsidRPr="008D3AC0" w14:paraId="1C371BB1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75A3713F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00" w:type="pct"/>
            <w:noWrap/>
            <w:hideMark/>
          </w:tcPr>
          <w:p w14:paraId="1A3C73E7" w14:textId="3B461AA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56AC667E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092E26AD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A8E785D" w14:textId="0B795056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011080E9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2EE4E064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1D813665" w14:textId="480BBAA6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2A5F6687" w14:textId="77777777" w:rsidTr="003B1453">
        <w:trPr>
          <w:trHeight w:val="330"/>
        </w:trPr>
        <w:tc>
          <w:tcPr>
            <w:tcW w:w="2500" w:type="pct"/>
            <w:vMerge/>
            <w:hideMark/>
          </w:tcPr>
          <w:p w14:paraId="712E114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0F5AD30E" w14:textId="0504501E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E247A21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28ED037D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Funkcje specjalne</w:t>
            </w:r>
          </w:p>
        </w:tc>
        <w:tc>
          <w:tcPr>
            <w:tcW w:w="2500" w:type="pct"/>
            <w:noWrap/>
            <w:hideMark/>
          </w:tcPr>
          <w:p w14:paraId="27AB9FF6" w14:textId="11825243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3AC0" w:rsidRPr="008D3AC0" w14:paraId="7EC2964D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586E350E" w14:textId="77777777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  <w:r w:rsidRPr="008D3AC0">
              <w:rPr>
                <w:rFonts w:ascii="Times New Roman" w:eastAsia="Times New Roman" w:hAnsi="Times New Roman" w:cs="Times New Roman"/>
                <w:lang w:eastAsia="pl-PL"/>
              </w:rPr>
              <w:t>Typ obudowy</w:t>
            </w:r>
          </w:p>
        </w:tc>
        <w:tc>
          <w:tcPr>
            <w:tcW w:w="2500" w:type="pct"/>
            <w:noWrap/>
            <w:hideMark/>
          </w:tcPr>
          <w:p w14:paraId="16F637AD" w14:textId="4F9A9321" w:rsidR="008D3AC0" w:rsidRPr="008D3AC0" w:rsidRDefault="008D3AC0" w:rsidP="008D3AC0">
            <w:pPr>
              <w:suppressAutoHyphens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1453" w:rsidRPr="008D3AC0" w14:paraId="2088A45E" w14:textId="77777777" w:rsidTr="003B1453">
        <w:trPr>
          <w:trHeight w:val="330"/>
        </w:trPr>
        <w:tc>
          <w:tcPr>
            <w:tcW w:w="5000" w:type="pct"/>
            <w:gridSpan w:val="2"/>
            <w:noWrap/>
          </w:tcPr>
          <w:p w14:paraId="2DA1500C" w14:textId="5C51E27C" w:rsidR="003B1453" w:rsidRPr="003B1453" w:rsidRDefault="003B1453" w:rsidP="008D3AC0">
            <w:pPr>
              <w:suppressAutoHyphens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53">
              <w:rPr>
                <w:rFonts w:ascii="Times New Roman" w:eastAsia="Times New Roman" w:hAnsi="Times New Roman" w:cs="Times New Roman"/>
                <w:b/>
                <w:lang w:eastAsia="pl-PL"/>
              </w:rPr>
              <w:t>Pamięć</w:t>
            </w:r>
          </w:p>
        </w:tc>
      </w:tr>
    </w:tbl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A13414" w14:paraId="47A6EF2A" w14:textId="77777777" w:rsidTr="003B1453">
        <w:trPr>
          <w:trHeight w:val="330"/>
        </w:trPr>
        <w:tc>
          <w:tcPr>
            <w:tcW w:w="2500" w:type="pct"/>
            <w:noWrap/>
            <w:hideMark/>
          </w:tcPr>
          <w:p w14:paraId="1049622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Pamięć RAM</w:t>
            </w:r>
          </w:p>
        </w:tc>
        <w:tc>
          <w:tcPr>
            <w:tcW w:w="2500" w:type="pct"/>
            <w:noWrap/>
            <w:hideMark/>
          </w:tcPr>
          <w:p w14:paraId="6A472D6F" w14:textId="6A31F10D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A13414" w14:paraId="44426EF2" w14:textId="77777777" w:rsidTr="003B1453">
        <w:trPr>
          <w:trHeight w:val="330"/>
        </w:trPr>
        <w:tc>
          <w:tcPr>
            <w:tcW w:w="5000" w:type="pct"/>
            <w:gridSpan w:val="2"/>
            <w:noWrap/>
          </w:tcPr>
          <w:p w14:paraId="6682D56C" w14:textId="2CCD95C3" w:rsidR="003B1453" w:rsidRPr="003B1453" w:rsidRDefault="003B1453" w:rsidP="003B1453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1453">
              <w:rPr>
                <w:rFonts w:ascii="Times New Roman" w:eastAsia="Times New Roman" w:hAnsi="Times New Roman" w:cs="Times New Roman"/>
                <w:b/>
                <w:lang w:eastAsia="ar-SA"/>
              </w:rPr>
              <w:t>Karta graficzna</w:t>
            </w:r>
          </w:p>
        </w:tc>
      </w:tr>
    </w:tbl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0F7AF463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98DAF7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Interfejs</w:t>
            </w:r>
          </w:p>
        </w:tc>
        <w:tc>
          <w:tcPr>
            <w:tcW w:w="2500" w:type="pct"/>
            <w:noWrap/>
            <w:hideMark/>
          </w:tcPr>
          <w:p w14:paraId="7B9147C3" w14:textId="4BB46984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30D415E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7AFE26D8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Liczba rdzeni</w:t>
            </w:r>
          </w:p>
        </w:tc>
        <w:tc>
          <w:tcPr>
            <w:tcW w:w="2500" w:type="pct"/>
            <w:noWrap/>
            <w:hideMark/>
          </w:tcPr>
          <w:p w14:paraId="0325251B" w14:textId="6340D986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1EBD1B8E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E9194B4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Pamięć GPU</w:t>
            </w:r>
          </w:p>
        </w:tc>
        <w:tc>
          <w:tcPr>
            <w:tcW w:w="2500" w:type="pct"/>
            <w:noWrap/>
            <w:hideMark/>
          </w:tcPr>
          <w:p w14:paraId="6202C143" w14:textId="49E5CB16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2A278DF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7D6E5DC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Interfejs pamięci</w:t>
            </w:r>
          </w:p>
        </w:tc>
        <w:tc>
          <w:tcPr>
            <w:tcW w:w="2500" w:type="pct"/>
            <w:noWrap/>
            <w:hideMark/>
          </w:tcPr>
          <w:p w14:paraId="6A3D0981" w14:textId="0FACE9EE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3EABBC42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E03E923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Przepustowość pamięci</w:t>
            </w:r>
          </w:p>
        </w:tc>
        <w:tc>
          <w:tcPr>
            <w:tcW w:w="2500" w:type="pct"/>
            <w:noWrap/>
            <w:hideMark/>
          </w:tcPr>
          <w:p w14:paraId="2713D3A9" w14:textId="6F6135A4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B66FFE2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D61FCDA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Wydajność</w:t>
            </w:r>
          </w:p>
        </w:tc>
        <w:tc>
          <w:tcPr>
            <w:tcW w:w="2500" w:type="pct"/>
            <w:noWrap/>
            <w:hideMark/>
          </w:tcPr>
          <w:p w14:paraId="132E1EF9" w14:textId="7F53C438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3B1453" w14:paraId="204A308D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973819A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Obsługiwane rozdzielczości 5K</w:t>
            </w:r>
          </w:p>
        </w:tc>
        <w:tc>
          <w:tcPr>
            <w:tcW w:w="2500" w:type="pct"/>
            <w:noWrap/>
            <w:hideMark/>
          </w:tcPr>
          <w:p w14:paraId="0F3FDE92" w14:textId="4B9B8B0F" w:rsidR="003B1453" w:rsidRPr="000A1A1F" w:rsidRDefault="003B1453" w:rsidP="003B1453">
            <w:pPr>
              <w:rPr>
                <w:lang w:val="en-US" w:eastAsia="pl-PL"/>
              </w:rPr>
            </w:pPr>
          </w:p>
        </w:tc>
      </w:tr>
      <w:tr w:rsidR="003B1453" w:rsidRPr="003B1453" w14:paraId="297DD536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9355CD3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Obsługa rozdzielczości 4K</w:t>
            </w:r>
          </w:p>
        </w:tc>
        <w:tc>
          <w:tcPr>
            <w:tcW w:w="2500" w:type="pct"/>
            <w:noWrap/>
            <w:hideMark/>
          </w:tcPr>
          <w:p w14:paraId="6F36EF0E" w14:textId="29329BE3" w:rsidR="003B1453" w:rsidRPr="000A1A1F" w:rsidRDefault="003B1453" w:rsidP="003B1453">
            <w:pPr>
              <w:rPr>
                <w:lang w:val="en-US" w:eastAsia="pl-PL"/>
              </w:rPr>
            </w:pPr>
          </w:p>
        </w:tc>
      </w:tr>
      <w:tr w:rsidR="003B1453" w:rsidRPr="006D1941" w14:paraId="35B0947C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B694C76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Złącza monitora</w:t>
            </w:r>
          </w:p>
        </w:tc>
        <w:tc>
          <w:tcPr>
            <w:tcW w:w="2500" w:type="pct"/>
            <w:noWrap/>
            <w:hideMark/>
          </w:tcPr>
          <w:p w14:paraId="71A72E85" w14:textId="15931A5A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542B8B2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23D2FBD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Ilość obsługiwanych monitorów</w:t>
            </w:r>
          </w:p>
        </w:tc>
        <w:tc>
          <w:tcPr>
            <w:tcW w:w="2500" w:type="pct"/>
            <w:noWrap/>
            <w:hideMark/>
          </w:tcPr>
          <w:p w14:paraId="105D4592" w14:textId="47669BBA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A0BAD86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77D60F08" w14:textId="2997E7BD" w:rsidR="003B1453" w:rsidRPr="003B1453" w:rsidRDefault="003B1453" w:rsidP="003B1453">
            <w:pPr>
              <w:rPr>
                <w:b/>
                <w:lang w:eastAsia="pl-PL"/>
              </w:rPr>
            </w:pPr>
            <w:r w:rsidRPr="003B1453">
              <w:rPr>
                <w:b/>
                <w:lang w:eastAsia="pl-PL"/>
              </w:rPr>
              <w:lastRenderedPageBreak/>
              <w:t>Dysk systemowy</w:t>
            </w:r>
          </w:p>
        </w:tc>
      </w:tr>
    </w:tbl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065A7FDF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1964568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Pojemność</w:t>
            </w:r>
          </w:p>
        </w:tc>
        <w:tc>
          <w:tcPr>
            <w:tcW w:w="2500" w:type="pct"/>
            <w:noWrap/>
            <w:hideMark/>
          </w:tcPr>
          <w:p w14:paraId="39582A46" w14:textId="33D16F26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F80ED35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58E84994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Format dysku</w:t>
            </w:r>
          </w:p>
        </w:tc>
        <w:tc>
          <w:tcPr>
            <w:tcW w:w="2500" w:type="pct"/>
            <w:noWrap/>
            <w:hideMark/>
          </w:tcPr>
          <w:p w14:paraId="625B9C1D" w14:textId="04A1C519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07929BA0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401900F1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Szybkość odczytu</w:t>
            </w:r>
          </w:p>
        </w:tc>
        <w:tc>
          <w:tcPr>
            <w:tcW w:w="2500" w:type="pct"/>
            <w:noWrap/>
            <w:hideMark/>
          </w:tcPr>
          <w:p w14:paraId="1A45EC9A" w14:textId="4D12FDB7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7E035E33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1E690E23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Szybkość zapisu</w:t>
            </w:r>
          </w:p>
        </w:tc>
        <w:tc>
          <w:tcPr>
            <w:tcW w:w="2500" w:type="pct"/>
            <w:noWrap/>
            <w:hideMark/>
          </w:tcPr>
          <w:p w14:paraId="3F50135B" w14:textId="6C9C20B5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1639CF6D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241CA0E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Nominalny czas pracy</w:t>
            </w:r>
          </w:p>
        </w:tc>
        <w:tc>
          <w:tcPr>
            <w:tcW w:w="2500" w:type="pct"/>
            <w:noWrap/>
            <w:hideMark/>
          </w:tcPr>
          <w:p w14:paraId="10F15AEC" w14:textId="3C9FA7AE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0F2C080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75D7555D" w14:textId="606D2E8B" w:rsidR="003B1453" w:rsidRPr="003B1453" w:rsidRDefault="003B1453" w:rsidP="003B1453">
            <w:pPr>
              <w:rPr>
                <w:b/>
                <w:lang w:eastAsia="pl-PL"/>
              </w:rPr>
            </w:pPr>
            <w:r w:rsidRPr="003B1453">
              <w:rPr>
                <w:b/>
                <w:lang w:eastAsia="pl-PL"/>
              </w:rPr>
              <w:t>Dysk na dane</w:t>
            </w:r>
          </w:p>
        </w:tc>
      </w:tr>
    </w:tbl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36C2FE46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7B0BAFCB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Pojemność</w:t>
            </w:r>
          </w:p>
        </w:tc>
        <w:tc>
          <w:tcPr>
            <w:tcW w:w="2500" w:type="pct"/>
            <w:noWrap/>
            <w:hideMark/>
          </w:tcPr>
          <w:p w14:paraId="0A63EE8B" w14:textId="14B144C4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BD2FA59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71A18A9C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Prędkość obrotowa</w:t>
            </w:r>
          </w:p>
        </w:tc>
        <w:tc>
          <w:tcPr>
            <w:tcW w:w="2500" w:type="pct"/>
            <w:noWrap/>
            <w:hideMark/>
          </w:tcPr>
          <w:p w14:paraId="5D4F71F0" w14:textId="6FA7DA02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1347675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77DB1354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Cache</w:t>
            </w:r>
          </w:p>
        </w:tc>
        <w:tc>
          <w:tcPr>
            <w:tcW w:w="2500" w:type="pct"/>
            <w:noWrap/>
            <w:hideMark/>
          </w:tcPr>
          <w:p w14:paraId="2A81660B" w14:textId="15637185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FF27716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20EA19F4" w14:textId="2A57085B" w:rsidR="003B1453" w:rsidRPr="003B1453" w:rsidRDefault="003B1453" w:rsidP="003B145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Napęd optyczny</w:t>
            </w:r>
          </w:p>
        </w:tc>
      </w:tr>
    </w:tbl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689B8ACA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252B0C0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Typ</w:t>
            </w:r>
          </w:p>
        </w:tc>
        <w:tc>
          <w:tcPr>
            <w:tcW w:w="2500" w:type="pct"/>
            <w:noWrap/>
            <w:hideMark/>
          </w:tcPr>
          <w:p w14:paraId="7F793963" w14:textId="196DB730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6A70CE35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3228631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Prę</w:t>
            </w:r>
            <w:r>
              <w:rPr>
                <w:lang w:eastAsia="pl-PL"/>
              </w:rPr>
              <w:t>d</w:t>
            </w:r>
            <w:r w:rsidRPr="00A13414">
              <w:rPr>
                <w:lang w:eastAsia="pl-PL"/>
              </w:rPr>
              <w:t>kość</w:t>
            </w:r>
          </w:p>
        </w:tc>
        <w:tc>
          <w:tcPr>
            <w:tcW w:w="2500" w:type="pct"/>
            <w:noWrap/>
            <w:hideMark/>
          </w:tcPr>
          <w:p w14:paraId="526E3EEC" w14:textId="21196BE7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7F3F69AA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62695DC6" w14:textId="426AB100" w:rsidR="003B1453" w:rsidRPr="003B1453" w:rsidRDefault="003B1453" w:rsidP="003B145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Zasilacz</w:t>
            </w:r>
          </w:p>
        </w:tc>
      </w:tr>
    </w:tbl>
    <w:tbl>
      <w:tblPr>
        <w:tblStyle w:val="Tabela-Siatka7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3452EA75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042F1482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Typ</w:t>
            </w:r>
          </w:p>
        </w:tc>
        <w:tc>
          <w:tcPr>
            <w:tcW w:w="2500" w:type="pct"/>
            <w:noWrap/>
            <w:hideMark/>
          </w:tcPr>
          <w:p w14:paraId="1D3278D9" w14:textId="79189A1B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72AF5C0E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6BF96B3C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Moc</w:t>
            </w:r>
          </w:p>
        </w:tc>
        <w:tc>
          <w:tcPr>
            <w:tcW w:w="2500" w:type="pct"/>
            <w:noWrap/>
            <w:hideMark/>
          </w:tcPr>
          <w:p w14:paraId="5A93C9BE" w14:textId="3FDCF745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101CE604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4C6B83B7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Sprawność</w:t>
            </w:r>
          </w:p>
        </w:tc>
        <w:tc>
          <w:tcPr>
            <w:tcW w:w="2500" w:type="pct"/>
            <w:noWrap/>
            <w:hideMark/>
          </w:tcPr>
          <w:p w14:paraId="53A8DC6B" w14:textId="1B06D67B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11F2E438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3FB0E592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Moc na lini</w:t>
            </w:r>
            <w:r>
              <w:rPr>
                <w:lang w:eastAsia="pl-PL"/>
              </w:rPr>
              <w:t>i</w:t>
            </w:r>
            <w:r w:rsidRPr="00A13414">
              <w:rPr>
                <w:lang w:eastAsia="pl-PL"/>
              </w:rPr>
              <w:t xml:space="preserve"> 12V</w:t>
            </w:r>
          </w:p>
        </w:tc>
        <w:tc>
          <w:tcPr>
            <w:tcW w:w="2500" w:type="pct"/>
            <w:noWrap/>
            <w:hideMark/>
          </w:tcPr>
          <w:p w14:paraId="0063DBC6" w14:textId="705ED9F0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1B81B747" w14:textId="77777777" w:rsidTr="003B1453">
        <w:trPr>
          <w:trHeight w:val="300"/>
        </w:trPr>
        <w:tc>
          <w:tcPr>
            <w:tcW w:w="2500" w:type="pct"/>
            <w:vMerge w:val="restart"/>
            <w:noWrap/>
            <w:hideMark/>
          </w:tcPr>
          <w:p w14:paraId="2E29EF0B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 xml:space="preserve">Złącza </w:t>
            </w:r>
          </w:p>
        </w:tc>
        <w:tc>
          <w:tcPr>
            <w:tcW w:w="2500" w:type="pct"/>
            <w:hideMark/>
          </w:tcPr>
          <w:p w14:paraId="19C451C5" w14:textId="01DBC14E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7F0F2073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5A60E7EC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hideMark/>
          </w:tcPr>
          <w:p w14:paraId="52AE2D5D" w14:textId="66937D37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4EC3B2B8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025CC98D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hideMark/>
          </w:tcPr>
          <w:p w14:paraId="3CACDDBF" w14:textId="43378372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31477932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44AC0E84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hideMark/>
          </w:tcPr>
          <w:p w14:paraId="17B5B758" w14:textId="43BA7C70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57BCFC37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1E013EEB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hideMark/>
          </w:tcPr>
          <w:p w14:paraId="30D7895A" w14:textId="6444AE3A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05B1D886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08249E81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hideMark/>
          </w:tcPr>
          <w:p w14:paraId="7FE16A24" w14:textId="39DCC33C" w:rsidR="003B1453" w:rsidRPr="00A13414" w:rsidRDefault="003B1453" w:rsidP="003B1453">
            <w:pPr>
              <w:ind w:firstLineChars="100" w:firstLine="220"/>
              <w:rPr>
                <w:lang w:eastAsia="pl-PL"/>
              </w:rPr>
            </w:pPr>
          </w:p>
        </w:tc>
      </w:tr>
      <w:tr w:rsidR="003B1453" w:rsidRPr="006D1941" w14:paraId="42821BD8" w14:textId="77777777" w:rsidTr="003B1453">
        <w:trPr>
          <w:trHeight w:val="300"/>
        </w:trPr>
        <w:tc>
          <w:tcPr>
            <w:tcW w:w="2500" w:type="pct"/>
            <w:vMerge/>
            <w:hideMark/>
          </w:tcPr>
          <w:p w14:paraId="12CC4075" w14:textId="77777777" w:rsidR="003B1453" w:rsidRPr="00A13414" w:rsidRDefault="003B1453" w:rsidP="003B1453">
            <w:pPr>
              <w:rPr>
                <w:lang w:eastAsia="pl-PL"/>
              </w:rPr>
            </w:pPr>
          </w:p>
        </w:tc>
        <w:tc>
          <w:tcPr>
            <w:tcW w:w="2500" w:type="pct"/>
            <w:noWrap/>
            <w:hideMark/>
          </w:tcPr>
          <w:p w14:paraId="40D18FB0" w14:textId="653A984E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2355D9" w14:paraId="2859C5AA" w14:textId="77777777" w:rsidTr="003B1453">
        <w:trPr>
          <w:trHeight w:val="348"/>
        </w:trPr>
        <w:tc>
          <w:tcPr>
            <w:tcW w:w="2500" w:type="pct"/>
            <w:noWrap/>
            <w:hideMark/>
          </w:tcPr>
          <w:p w14:paraId="1472FD32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Zabezpieczenia</w:t>
            </w:r>
          </w:p>
        </w:tc>
        <w:tc>
          <w:tcPr>
            <w:tcW w:w="2500" w:type="pct"/>
            <w:hideMark/>
          </w:tcPr>
          <w:p w14:paraId="1A6824D5" w14:textId="13F1DB6E" w:rsidR="003B1453" w:rsidRPr="000A1A1F" w:rsidRDefault="003B1453" w:rsidP="003B1453">
            <w:pPr>
              <w:rPr>
                <w:lang w:val="en-US" w:eastAsia="pl-PL"/>
              </w:rPr>
            </w:pPr>
          </w:p>
        </w:tc>
      </w:tr>
      <w:tr w:rsidR="003B1453" w:rsidRPr="006D1941" w14:paraId="1DFC74C6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1700CCC6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Funkcje dodatkowe</w:t>
            </w:r>
          </w:p>
        </w:tc>
        <w:tc>
          <w:tcPr>
            <w:tcW w:w="2500" w:type="pct"/>
            <w:noWrap/>
            <w:hideMark/>
          </w:tcPr>
          <w:p w14:paraId="14BC7C62" w14:textId="407BBE70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4FE582C4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14F9D823" w14:textId="300EF9AF" w:rsidR="003B1453" w:rsidRPr="003B1453" w:rsidRDefault="003B1453" w:rsidP="003B145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Obudowa</w:t>
            </w:r>
          </w:p>
        </w:tc>
      </w:tr>
    </w:tbl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7C03A0AC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7FE23D08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Format obudowy</w:t>
            </w:r>
          </w:p>
        </w:tc>
        <w:tc>
          <w:tcPr>
            <w:tcW w:w="2500" w:type="pct"/>
            <w:noWrap/>
            <w:hideMark/>
          </w:tcPr>
          <w:p w14:paraId="254C5272" w14:textId="1AA065C7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2DCC9F1B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3237EEB5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Kolor</w:t>
            </w:r>
          </w:p>
        </w:tc>
        <w:tc>
          <w:tcPr>
            <w:tcW w:w="2500" w:type="pct"/>
            <w:noWrap/>
            <w:hideMark/>
          </w:tcPr>
          <w:p w14:paraId="26CD51EC" w14:textId="75FABF53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34256BAC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1E009684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Funkcje dodatkowe</w:t>
            </w:r>
          </w:p>
        </w:tc>
        <w:tc>
          <w:tcPr>
            <w:tcW w:w="2500" w:type="pct"/>
            <w:noWrap/>
            <w:hideMark/>
          </w:tcPr>
          <w:p w14:paraId="179B1947" w14:textId="2F8ABB14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58B371DD" w14:textId="77777777" w:rsidTr="003B1453">
        <w:trPr>
          <w:trHeight w:val="300"/>
        </w:trPr>
        <w:tc>
          <w:tcPr>
            <w:tcW w:w="5000" w:type="pct"/>
            <w:gridSpan w:val="2"/>
            <w:noWrap/>
          </w:tcPr>
          <w:p w14:paraId="0C55F562" w14:textId="4A4CCC33" w:rsidR="003B1453" w:rsidRPr="003B1453" w:rsidRDefault="003B1453" w:rsidP="003B145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Wyposażenie dodatkowe</w:t>
            </w:r>
          </w:p>
        </w:tc>
      </w:tr>
    </w:tbl>
    <w:tbl>
      <w:tblPr>
        <w:tblStyle w:val="Tabela-Siatka9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B1453" w:rsidRPr="006D1941" w14:paraId="590C8333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3BF48D62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Mysz</w:t>
            </w:r>
          </w:p>
        </w:tc>
        <w:tc>
          <w:tcPr>
            <w:tcW w:w="2500" w:type="pct"/>
            <w:noWrap/>
            <w:hideMark/>
          </w:tcPr>
          <w:p w14:paraId="2FE0AAFD" w14:textId="2D286EC6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29073175" w14:textId="77777777" w:rsidTr="003B1453">
        <w:trPr>
          <w:trHeight w:val="70"/>
        </w:trPr>
        <w:tc>
          <w:tcPr>
            <w:tcW w:w="2500" w:type="pct"/>
            <w:noWrap/>
            <w:hideMark/>
          </w:tcPr>
          <w:p w14:paraId="50122CD1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Klawiatura</w:t>
            </w:r>
          </w:p>
        </w:tc>
        <w:tc>
          <w:tcPr>
            <w:tcW w:w="2500" w:type="pct"/>
            <w:noWrap/>
            <w:hideMark/>
          </w:tcPr>
          <w:p w14:paraId="644E4057" w14:textId="032E5D0D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3B1453" w:rsidRPr="006D1941" w14:paraId="2EB692BF" w14:textId="77777777" w:rsidTr="003B1453">
        <w:trPr>
          <w:trHeight w:val="300"/>
        </w:trPr>
        <w:tc>
          <w:tcPr>
            <w:tcW w:w="2500" w:type="pct"/>
            <w:noWrap/>
            <w:hideMark/>
          </w:tcPr>
          <w:p w14:paraId="140125E8" w14:textId="77777777" w:rsidR="003B1453" w:rsidRPr="00A13414" w:rsidRDefault="003B1453" w:rsidP="003B1453">
            <w:pPr>
              <w:rPr>
                <w:lang w:eastAsia="pl-PL"/>
              </w:rPr>
            </w:pPr>
            <w:r w:rsidRPr="00A13414">
              <w:rPr>
                <w:lang w:eastAsia="pl-PL"/>
              </w:rPr>
              <w:t>Mysz 3D</w:t>
            </w:r>
          </w:p>
        </w:tc>
        <w:tc>
          <w:tcPr>
            <w:tcW w:w="2500" w:type="pct"/>
            <w:noWrap/>
            <w:hideMark/>
          </w:tcPr>
          <w:p w14:paraId="0B17E4F0" w14:textId="24B47B44" w:rsidR="003B1453" w:rsidRPr="00A13414" w:rsidRDefault="003B1453" w:rsidP="003B1453">
            <w:pPr>
              <w:rPr>
                <w:lang w:eastAsia="pl-PL"/>
              </w:rPr>
            </w:pPr>
          </w:p>
        </w:tc>
      </w:tr>
      <w:tr w:rsidR="00D8370D" w:rsidRPr="006D1941" w14:paraId="6F6C7E77" w14:textId="77777777" w:rsidTr="00D8370D">
        <w:trPr>
          <w:trHeight w:val="300"/>
        </w:trPr>
        <w:tc>
          <w:tcPr>
            <w:tcW w:w="5000" w:type="pct"/>
            <w:gridSpan w:val="2"/>
            <w:noWrap/>
          </w:tcPr>
          <w:p w14:paraId="558521BF" w14:textId="5CF4C068" w:rsidR="00D8370D" w:rsidRPr="00D8370D" w:rsidRDefault="00D8370D" w:rsidP="003B1453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Monitory</w:t>
            </w:r>
          </w:p>
        </w:tc>
      </w:tr>
      <w:tr w:rsidR="00D8370D" w:rsidRPr="006D1941" w14:paraId="1D16CCAA" w14:textId="77777777" w:rsidTr="00D8370D">
        <w:trPr>
          <w:trHeight w:val="300"/>
        </w:trPr>
        <w:tc>
          <w:tcPr>
            <w:tcW w:w="2500" w:type="pct"/>
            <w:noWrap/>
          </w:tcPr>
          <w:p w14:paraId="748B811A" w14:textId="5D2D63B8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>Kolor produktu‎:</w:t>
            </w:r>
          </w:p>
        </w:tc>
        <w:tc>
          <w:tcPr>
            <w:tcW w:w="2500" w:type="pct"/>
          </w:tcPr>
          <w:p w14:paraId="1E0E13B5" w14:textId="5058AA56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F2F6620" w14:textId="77777777" w:rsidTr="00D8370D">
        <w:trPr>
          <w:trHeight w:val="300"/>
        </w:trPr>
        <w:tc>
          <w:tcPr>
            <w:tcW w:w="2500" w:type="pct"/>
            <w:noWrap/>
          </w:tcPr>
          <w:p w14:paraId="2B8D745B" w14:textId="11D72D49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>Przekątna ekranu:‎</w:t>
            </w:r>
          </w:p>
        </w:tc>
        <w:tc>
          <w:tcPr>
            <w:tcW w:w="2500" w:type="pct"/>
          </w:tcPr>
          <w:p w14:paraId="6CB5A2B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2FC5127" w14:textId="77777777" w:rsidTr="00D8370D">
        <w:trPr>
          <w:trHeight w:val="300"/>
        </w:trPr>
        <w:tc>
          <w:tcPr>
            <w:tcW w:w="2500" w:type="pct"/>
            <w:noWrap/>
          </w:tcPr>
          <w:p w14:paraId="0FBA391D" w14:textId="7F9BB0B8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>Proporcje ekranu‎:</w:t>
            </w:r>
          </w:p>
        </w:tc>
        <w:tc>
          <w:tcPr>
            <w:tcW w:w="2500" w:type="pct"/>
          </w:tcPr>
          <w:p w14:paraId="762DB817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DA7D687" w14:textId="77777777" w:rsidTr="00D8370D">
        <w:trPr>
          <w:trHeight w:val="300"/>
        </w:trPr>
        <w:tc>
          <w:tcPr>
            <w:tcW w:w="2500" w:type="pct"/>
            <w:noWrap/>
          </w:tcPr>
          <w:p w14:paraId="47B96421" w14:textId="3C9C5A55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lastRenderedPageBreak/>
              <w:t>Rozdzielczość (maks.</w:t>
            </w:r>
            <w:r>
              <w:rPr>
                <w:lang w:eastAsia="pl-PL"/>
              </w:rPr>
              <w:t>)‎:</w:t>
            </w:r>
          </w:p>
        </w:tc>
        <w:tc>
          <w:tcPr>
            <w:tcW w:w="2500" w:type="pct"/>
          </w:tcPr>
          <w:p w14:paraId="2E430F1F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C4E0180" w14:textId="77777777" w:rsidTr="00D8370D">
        <w:trPr>
          <w:trHeight w:val="300"/>
        </w:trPr>
        <w:tc>
          <w:tcPr>
            <w:tcW w:w="2500" w:type="pct"/>
            <w:noWrap/>
          </w:tcPr>
          <w:p w14:paraId="6553FB7D" w14:textId="79EB894B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Rodzaj panelu:‎ </w:t>
            </w:r>
          </w:p>
        </w:tc>
        <w:tc>
          <w:tcPr>
            <w:tcW w:w="2500" w:type="pct"/>
          </w:tcPr>
          <w:p w14:paraId="61E3D42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3040A372" w14:textId="77777777" w:rsidTr="00D8370D">
        <w:trPr>
          <w:trHeight w:val="300"/>
        </w:trPr>
        <w:tc>
          <w:tcPr>
            <w:tcW w:w="2500" w:type="pct"/>
            <w:noWrap/>
          </w:tcPr>
          <w:p w14:paraId="5472810B" w14:textId="3B7D822B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Nominalny współczynn</w:t>
            </w:r>
            <w:r w:rsidRPr="00D8370D">
              <w:rPr>
                <w:lang w:eastAsia="pl-PL"/>
              </w:rPr>
              <w:t>ik kontrastu (ty</w:t>
            </w:r>
            <w:r>
              <w:rPr>
                <w:lang w:eastAsia="pl-PL"/>
              </w:rPr>
              <w:t>powy):‎</w:t>
            </w:r>
          </w:p>
        </w:tc>
        <w:tc>
          <w:tcPr>
            <w:tcW w:w="2500" w:type="pct"/>
          </w:tcPr>
          <w:p w14:paraId="47CD7650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450C2DA9" w14:textId="77777777" w:rsidTr="00D8370D">
        <w:trPr>
          <w:trHeight w:val="300"/>
        </w:trPr>
        <w:tc>
          <w:tcPr>
            <w:tcW w:w="2500" w:type="pct"/>
            <w:noWrap/>
          </w:tcPr>
          <w:p w14:paraId="42B53CDE" w14:textId="2807913A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Kontrast dyn</w:t>
            </w:r>
            <w:r w:rsidRPr="00D8370D">
              <w:rPr>
                <w:lang w:eastAsia="pl-PL"/>
              </w:rPr>
              <w:t xml:space="preserve">amiczny (DCR) (typowy)‎: </w:t>
            </w:r>
          </w:p>
        </w:tc>
        <w:tc>
          <w:tcPr>
            <w:tcW w:w="2500" w:type="pct"/>
          </w:tcPr>
          <w:p w14:paraId="3DECEB50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D972A0A" w14:textId="77777777" w:rsidTr="00D8370D">
        <w:trPr>
          <w:trHeight w:val="300"/>
        </w:trPr>
        <w:tc>
          <w:tcPr>
            <w:tcW w:w="2500" w:type="pct"/>
            <w:noWrap/>
          </w:tcPr>
          <w:p w14:paraId="10214AE3" w14:textId="62DB232B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Czas</w:t>
            </w:r>
            <w:r w:rsidRPr="00D8370D">
              <w:rPr>
                <w:lang w:eastAsia="pl-PL"/>
              </w:rPr>
              <w:t xml:space="preserve"> reakcji (</w:t>
            </w:r>
            <w:proofErr w:type="spellStart"/>
            <w:r w:rsidRPr="00D8370D">
              <w:rPr>
                <w:lang w:eastAsia="pl-PL"/>
              </w:rPr>
              <w:t>Tr+Tf</w:t>
            </w:r>
            <w:proofErr w:type="spellEnd"/>
            <w:r w:rsidRPr="00D8370D">
              <w:rPr>
                <w:lang w:eastAsia="pl-PL"/>
              </w:rPr>
              <w:t xml:space="preserve">) (typowy):‎ </w:t>
            </w:r>
          </w:p>
        </w:tc>
        <w:tc>
          <w:tcPr>
            <w:tcW w:w="2500" w:type="pct"/>
          </w:tcPr>
          <w:p w14:paraId="68429691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AF72555" w14:textId="77777777" w:rsidTr="00D8370D">
        <w:trPr>
          <w:trHeight w:val="300"/>
        </w:trPr>
        <w:tc>
          <w:tcPr>
            <w:tcW w:w="2500" w:type="pct"/>
            <w:noWrap/>
          </w:tcPr>
          <w:p w14:paraId="2EFE17D9" w14:textId="62BC2F05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Wielkość piksela (mm):‎ </w:t>
            </w:r>
          </w:p>
        </w:tc>
        <w:tc>
          <w:tcPr>
            <w:tcW w:w="2500" w:type="pct"/>
          </w:tcPr>
          <w:p w14:paraId="64E5B254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B890D5B" w14:textId="77777777" w:rsidTr="00D8370D">
        <w:trPr>
          <w:trHeight w:val="300"/>
        </w:trPr>
        <w:tc>
          <w:tcPr>
            <w:tcW w:w="2500" w:type="pct"/>
            <w:noWrap/>
          </w:tcPr>
          <w:p w14:paraId="12A18824" w14:textId="5122CC65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Jasność (typowa):‎ </w:t>
            </w:r>
          </w:p>
        </w:tc>
        <w:tc>
          <w:tcPr>
            <w:tcW w:w="2500" w:type="pct"/>
          </w:tcPr>
          <w:p w14:paraId="59F0877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D4A5487" w14:textId="77777777" w:rsidTr="00D8370D">
        <w:trPr>
          <w:trHeight w:val="300"/>
        </w:trPr>
        <w:tc>
          <w:tcPr>
            <w:tcW w:w="2500" w:type="pct"/>
            <w:noWrap/>
          </w:tcPr>
          <w:p w14:paraId="5BF6AA72" w14:textId="45EDD3E6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Kąt widzenia (</w:t>
            </w:r>
            <w:proofErr w:type="spellStart"/>
            <w:r w:rsidRPr="00D8370D">
              <w:rPr>
                <w:lang w:eastAsia="pl-PL"/>
              </w:rPr>
              <w:t>poziom</w:t>
            </w:r>
            <w:proofErr w:type="gramStart"/>
            <w:r w:rsidRPr="00D8370D">
              <w:rPr>
                <w:lang w:eastAsia="pl-PL"/>
              </w:rPr>
              <w:t>;pion</w:t>
            </w:r>
            <w:proofErr w:type="spellEnd"/>
            <w:proofErr w:type="gramEnd"/>
            <w:r w:rsidRPr="00D8370D">
              <w:rPr>
                <w:lang w:eastAsia="pl-PL"/>
              </w:rPr>
              <w:t>)</w:t>
            </w:r>
            <w:r>
              <w:rPr>
                <w:lang w:eastAsia="pl-PL"/>
              </w:rPr>
              <w:t xml:space="preserve"> (</w:t>
            </w:r>
            <w:proofErr w:type="spellStart"/>
            <w:r>
              <w:rPr>
                <w:lang w:eastAsia="pl-PL"/>
              </w:rPr>
              <w:t>wsp</w:t>
            </w:r>
            <w:proofErr w:type="spellEnd"/>
            <w:r>
              <w:rPr>
                <w:lang w:eastAsia="pl-PL"/>
              </w:rPr>
              <w:t>. kontr.&gt;=10):‎</w:t>
            </w:r>
          </w:p>
        </w:tc>
        <w:tc>
          <w:tcPr>
            <w:tcW w:w="2500" w:type="pct"/>
          </w:tcPr>
          <w:p w14:paraId="20F5B5C0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3F7830DC" w14:textId="77777777" w:rsidTr="00D8370D">
        <w:trPr>
          <w:trHeight w:val="300"/>
        </w:trPr>
        <w:tc>
          <w:tcPr>
            <w:tcW w:w="2500" w:type="pct"/>
            <w:noWrap/>
          </w:tcPr>
          <w:p w14:paraId="518DA5E7" w14:textId="4E88FE54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Wyświet</w:t>
            </w:r>
            <w:r w:rsidRPr="00D8370D">
              <w:rPr>
                <w:lang w:eastAsia="pl-PL"/>
              </w:rPr>
              <w:t xml:space="preserve">lane kolory‎: </w:t>
            </w:r>
          </w:p>
        </w:tc>
        <w:tc>
          <w:tcPr>
            <w:tcW w:w="2500" w:type="pct"/>
          </w:tcPr>
          <w:p w14:paraId="42227891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EEA7FEF" w14:textId="77777777" w:rsidTr="00D8370D">
        <w:trPr>
          <w:trHeight w:val="300"/>
        </w:trPr>
        <w:tc>
          <w:tcPr>
            <w:tcW w:w="2500" w:type="pct"/>
            <w:noWrap/>
          </w:tcPr>
          <w:p w14:paraId="166365F1" w14:textId="3CC8357B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Gama b</w:t>
            </w:r>
            <w:r w:rsidRPr="00D8370D">
              <w:rPr>
                <w:lang w:eastAsia="pl-PL"/>
              </w:rPr>
              <w:t xml:space="preserve">arw:‎  </w:t>
            </w:r>
          </w:p>
        </w:tc>
        <w:tc>
          <w:tcPr>
            <w:tcW w:w="2500" w:type="pct"/>
          </w:tcPr>
          <w:p w14:paraId="7E4A995D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372A6B9" w14:textId="77777777" w:rsidTr="00D8370D">
        <w:trPr>
          <w:trHeight w:val="300"/>
        </w:trPr>
        <w:tc>
          <w:tcPr>
            <w:tcW w:w="2500" w:type="pct"/>
            <w:noWrap/>
          </w:tcPr>
          <w:p w14:paraId="69B28BCC" w14:textId="77BCE8EE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Złącza wejść/wyjść: </w:t>
            </w:r>
          </w:p>
        </w:tc>
        <w:tc>
          <w:tcPr>
            <w:tcW w:w="2500" w:type="pct"/>
          </w:tcPr>
          <w:p w14:paraId="01AA0AF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60142B27" w14:textId="77777777" w:rsidTr="00D8370D">
        <w:trPr>
          <w:trHeight w:val="300"/>
        </w:trPr>
        <w:tc>
          <w:tcPr>
            <w:tcW w:w="2500" w:type="pct"/>
            <w:noWrap/>
          </w:tcPr>
          <w:p w14:paraId="0976CABC" w14:textId="3E9AB45C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Koncentrator USB:‎ </w:t>
            </w:r>
          </w:p>
        </w:tc>
        <w:tc>
          <w:tcPr>
            <w:tcW w:w="2500" w:type="pct"/>
          </w:tcPr>
          <w:p w14:paraId="2D4C382F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D9F72B8" w14:textId="77777777" w:rsidTr="00D8370D">
        <w:trPr>
          <w:trHeight w:val="300"/>
        </w:trPr>
        <w:tc>
          <w:tcPr>
            <w:tcW w:w="2500" w:type="pct"/>
            <w:noWrap/>
          </w:tcPr>
          <w:p w14:paraId="5C4642F9" w14:textId="2E5F3F31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Kable‎: </w:t>
            </w:r>
          </w:p>
        </w:tc>
        <w:tc>
          <w:tcPr>
            <w:tcW w:w="2500" w:type="pct"/>
          </w:tcPr>
          <w:p w14:paraId="0E841ED4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46C98864" w14:textId="77777777" w:rsidTr="00D8370D">
        <w:trPr>
          <w:trHeight w:val="300"/>
        </w:trPr>
        <w:tc>
          <w:tcPr>
            <w:tcW w:w="2500" w:type="pct"/>
            <w:noWrap/>
          </w:tcPr>
          <w:p w14:paraId="10731AD0" w14:textId="078A6736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Temperatura barwowa:‎ </w:t>
            </w:r>
          </w:p>
        </w:tc>
        <w:tc>
          <w:tcPr>
            <w:tcW w:w="2500" w:type="pct"/>
          </w:tcPr>
          <w:p w14:paraId="2AD84B3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2EAD660C" w14:textId="77777777" w:rsidTr="00D8370D">
        <w:trPr>
          <w:trHeight w:val="300"/>
        </w:trPr>
        <w:tc>
          <w:tcPr>
            <w:tcW w:w="2500" w:type="pct"/>
            <w:noWrap/>
          </w:tcPr>
          <w:p w14:paraId="34C7DF15" w14:textId="47CE408B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M</w:t>
            </w:r>
            <w:r w:rsidRPr="00D8370D">
              <w:rPr>
                <w:lang w:eastAsia="pl-PL"/>
              </w:rPr>
              <w:t xml:space="preserve">ontaż ścienny VESA:‎ </w:t>
            </w:r>
          </w:p>
        </w:tc>
        <w:tc>
          <w:tcPr>
            <w:tcW w:w="2500" w:type="pct"/>
          </w:tcPr>
          <w:p w14:paraId="72C5F0A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3E382134" w14:textId="77777777" w:rsidTr="00D8370D">
        <w:trPr>
          <w:trHeight w:val="300"/>
        </w:trPr>
        <w:tc>
          <w:tcPr>
            <w:tcW w:w="2500" w:type="pct"/>
            <w:noWrap/>
          </w:tcPr>
          <w:p w14:paraId="207260D9" w14:textId="46210161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Obracanie (lewo/prawo)‎: </w:t>
            </w:r>
          </w:p>
        </w:tc>
        <w:tc>
          <w:tcPr>
            <w:tcW w:w="2500" w:type="pct"/>
          </w:tcPr>
          <w:p w14:paraId="5EFA2A5D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19937D30" w14:textId="77777777" w:rsidTr="00D8370D">
        <w:trPr>
          <w:trHeight w:val="300"/>
        </w:trPr>
        <w:tc>
          <w:tcPr>
            <w:tcW w:w="2500" w:type="pct"/>
            <w:noWrap/>
          </w:tcPr>
          <w:p w14:paraId="2114B020" w14:textId="033561F1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Pochylanie (dół/góra):‎ </w:t>
            </w:r>
          </w:p>
        </w:tc>
        <w:tc>
          <w:tcPr>
            <w:tcW w:w="2500" w:type="pct"/>
          </w:tcPr>
          <w:p w14:paraId="31B57698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56D113A" w14:textId="77777777" w:rsidTr="00D8370D">
        <w:trPr>
          <w:trHeight w:val="300"/>
        </w:trPr>
        <w:tc>
          <w:tcPr>
            <w:tcW w:w="2500" w:type="pct"/>
            <w:noWrap/>
          </w:tcPr>
          <w:p w14:paraId="2C3B99D3" w14:textId="204E83DA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R</w:t>
            </w:r>
            <w:r>
              <w:rPr>
                <w:lang w:eastAsia="pl-PL"/>
              </w:rPr>
              <w:t>egulacja wysokości (mm):‎</w:t>
            </w:r>
          </w:p>
        </w:tc>
        <w:tc>
          <w:tcPr>
            <w:tcW w:w="2500" w:type="pct"/>
          </w:tcPr>
          <w:p w14:paraId="05890AB9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1FE85DBA" w14:textId="77777777" w:rsidTr="00D8370D">
        <w:trPr>
          <w:trHeight w:val="300"/>
        </w:trPr>
        <w:tc>
          <w:tcPr>
            <w:tcW w:w="2500" w:type="pct"/>
            <w:noWrap/>
          </w:tcPr>
          <w:p w14:paraId="1326E3FD" w14:textId="70A22A77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>Inne Funkcje:‎</w:t>
            </w:r>
          </w:p>
        </w:tc>
        <w:tc>
          <w:tcPr>
            <w:tcW w:w="2500" w:type="pct"/>
          </w:tcPr>
          <w:p w14:paraId="56052EFC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C17F83F" w14:textId="77777777" w:rsidTr="00D8370D">
        <w:trPr>
          <w:trHeight w:val="300"/>
        </w:trPr>
        <w:tc>
          <w:tcPr>
            <w:tcW w:w="2500" w:type="pct"/>
            <w:noWrap/>
          </w:tcPr>
          <w:p w14:paraId="1C987085" w14:textId="6B7A529F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Zasilacz (p</w:t>
            </w:r>
            <w:r w:rsidRPr="00D8370D">
              <w:rPr>
                <w:lang w:eastAsia="pl-PL"/>
              </w:rPr>
              <w:t xml:space="preserve">rąd zmienny 90-264):‎ </w:t>
            </w:r>
          </w:p>
        </w:tc>
        <w:tc>
          <w:tcPr>
            <w:tcW w:w="2500" w:type="pct"/>
          </w:tcPr>
          <w:p w14:paraId="1F21507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E81B888" w14:textId="77777777" w:rsidTr="00D8370D">
        <w:trPr>
          <w:trHeight w:val="300"/>
        </w:trPr>
        <w:tc>
          <w:tcPr>
            <w:tcW w:w="2500" w:type="pct"/>
            <w:noWrap/>
          </w:tcPr>
          <w:p w14:paraId="5C4524D8" w14:textId="5D363498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Tryb oszc</w:t>
            </w:r>
            <w:r w:rsidRPr="00D8370D">
              <w:rPr>
                <w:lang w:eastAsia="pl-PL"/>
              </w:rPr>
              <w:t xml:space="preserve">zędzania energii:‎ </w:t>
            </w:r>
          </w:p>
        </w:tc>
        <w:tc>
          <w:tcPr>
            <w:tcW w:w="2500" w:type="pct"/>
          </w:tcPr>
          <w:p w14:paraId="63A365B5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2A4B2053" w14:textId="77777777" w:rsidTr="00D8370D">
        <w:trPr>
          <w:trHeight w:val="300"/>
        </w:trPr>
        <w:tc>
          <w:tcPr>
            <w:tcW w:w="2500" w:type="pct"/>
            <w:noWrap/>
          </w:tcPr>
          <w:p w14:paraId="0CB69649" w14:textId="3C58DE20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Zużycie Energii (Try</w:t>
            </w:r>
            <w:r>
              <w:rPr>
                <w:lang w:eastAsia="pl-PL"/>
              </w:rPr>
              <w:t>b Wyłączony-OFF):‎</w:t>
            </w:r>
          </w:p>
        </w:tc>
        <w:tc>
          <w:tcPr>
            <w:tcW w:w="2500" w:type="pct"/>
          </w:tcPr>
          <w:p w14:paraId="53B0376D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24F3652" w14:textId="77777777" w:rsidTr="00D8370D">
        <w:trPr>
          <w:trHeight w:val="300"/>
        </w:trPr>
        <w:tc>
          <w:tcPr>
            <w:tcW w:w="2500" w:type="pct"/>
            <w:noWrap/>
          </w:tcPr>
          <w:p w14:paraId="5FDE446A" w14:textId="3F0E1BD6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>Zużycie Ener</w:t>
            </w:r>
            <w:r w:rsidRPr="00D8370D">
              <w:rPr>
                <w:lang w:eastAsia="pl-PL"/>
              </w:rPr>
              <w:t xml:space="preserve">gii / Energy Star‎: </w:t>
            </w:r>
          </w:p>
        </w:tc>
        <w:tc>
          <w:tcPr>
            <w:tcW w:w="2500" w:type="pct"/>
          </w:tcPr>
          <w:p w14:paraId="6CF37152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2BCCEA51" w14:textId="77777777" w:rsidTr="00D8370D">
        <w:trPr>
          <w:trHeight w:val="300"/>
        </w:trPr>
        <w:tc>
          <w:tcPr>
            <w:tcW w:w="2500" w:type="pct"/>
            <w:noWrap/>
          </w:tcPr>
          <w:p w14:paraId="5958300B" w14:textId="4D7E42DA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Kalibracja fabryczna: </w:t>
            </w:r>
          </w:p>
        </w:tc>
        <w:tc>
          <w:tcPr>
            <w:tcW w:w="2500" w:type="pct"/>
          </w:tcPr>
          <w:p w14:paraId="27380963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63FB2B4" w14:textId="77777777" w:rsidTr="00D8370D">
        <w:trPr>
          <w:trHeight w:val="300"/>
        </w:trPr>
        <w:tc>
          <w:tcPr>
            <w:tcW w:w="2500" w:type="pct"/>
            <w:noWrap/>
          </w:tcPr>
          <w:p w14:paraId="707D174F" w14:textId="01EAF9A8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Kalibracja programowa: </w:t>
            </w:r>
          </w:p>
        </w:tc>
        <w:tc>
          <w:tcPr>
            <w:tcW w:w="2500" w:type="pct"/>
          </w:tcPr>
          <w:p w14:paraId="09F42518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DF6DDDF" w14:textId="77777777" w:rsidTr="00D8370D">
        <w:trPr>
          <w:trHeight w:val="300"/>
        </w:trPr>
        <w:tc>
          <w:tcPr>
            <w:tcW w:w="2500" w:type="pct"/>
            <w:noWrap/>
          </w:tcPr>
          <w:p w14:paraId="6BBAE0EE" w14:textId="5DB0C881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Wymiary max (wys. x szer. x gł. w mm)‎: </w:t>
            </w:r>
          </w:p>
        </w:tc>
        <w:tc>
          <w:tcPr>
            <w:tcW w:w="2500" w:type="pct"/>
          </w:tcPr>
          <w:p w14:paraId="7B53EEA3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0BA9382" w14:textId="77777777" w:rsidTr="00D8370D">
        <w:trPr>
          <w:trHeight w:val="300"/>
        </w:trPr>
        <w:tc>
          <w:tcPr>
            <w:tcW w:w="2500" w:type="pct"/>
            <w:noWrap/>
          </w:tcPr>
          <w:p w14:paraId="7D137F93" w14:textId="6612DA1C" w:rsidR="00D8370D" w:rsidRPr="00D8370D" w:rsidRDefault="00D8370D" w:rsidP="00D8370D">
            <w:pPr>
              <w:rPr>
                <w:lang w:eastAsia="pl-PL"/>
              </w:rPr>
            </w:pPr>
            <w:r w:rsidRPr="00D8370D">
              <w:rPr>
                <w:lang w:eastAsia="pl-PL"/>
              </w:rPr>
              <w:t xml:space="preserve">Waga brutto (kg):‎ </w:t>
            </w:r>
          </w:p>
        </w:tc>
        <w:tc>
          <w:tcPr>
            <w:tcW w:w="2500" w:type="pct"/>
          </w:tcPr>
          <w:p w14:paraId="701214F3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4AF88014" w14:textId="77777777" w:rsidTr="00D8370D">
        <w:trPr>
          <w:trHeight w:val="300"/>
        </w:trPr>
        <w:tc>
          <w:tcPr>
            <w:tcW w:w="2500" w:type="pct"/>
            <w:noWrap/>
          </w:tcPr>
          <w:p w14:paraId="10796867" w14:textId="6E9866A4" w:rsidR="00D8370D" w:rsidRPr="00D8370D" w:rsidRDefault="00D8370D" w:rsidP="00D8370D">
            <w:pPr>
              <w:rPr>
                <w:lang w:eastAsia="pl-PL"/>
              </w:rPr>
            </w:pPr>
            <w:r>
              <w:rPr>
                <w:lang w:eastAsia="pl-PL"/>
              </w:rPr>
              <w:t>Energy Star:‎</w:t>
            </w:r>
          </w:p>
        </w:tc>
        <w:tc>
          <w:tcPr>
            <w:tcW w:w="2500" w:type="pct"/>
          </w:tcPr>
          <w:p w14:paraId="1CA6EDAB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65F2CE52" w14:textId="77777777" w:rsidTr="00D8370D">
        <w:trPr>
          <w:trHeight w:val="300"/>
        </w:trPr>
        <w:tc>
          <w:tcPr>
            <w:tcW w:w="5000" w:type="pct"/>
            <w:gridSpan w:val="2"/>
            <w:noWrap/>
          </w:tcPr>
          <w:p w14:paraId="3BD1428C" w14:textId="10ECBF97" w:rsidR="00D8370D" w:rsidRDefault="00D8370D" w:rsidP="003B1453">
            <w:pPr>
              <w:rPr>
                <w:b/>
                <w:lang w:eastAsia="pl-PL"/>
              </w:rPr>
            </w:pPr>
            <w:r w:rsidRPr="00D8370D">
              <w:rPr>
                <w:b/>
                <w:lang w:eastAsia="pl-PL"/>
              </w:rPr>
              <w:t>Oprogramowanie komputerowe typu CAD</w:t>
            </w:r>
          </w:p>
        </w:tc>
      </w:tr>
      <w:tr w:rsidR="00D8370D" w:rsidRPr="006D1941" w14:paraId="7C3E1251" w14:textId="77777777" w:rsidTr="00D8370D">
        <w:trPr>
          <w:trHeight w:val="300"/>
        </w:trPr>
        <w:tc>
          <w:tcPr>
            <w:tcW w:w="2500" w:type="pct"/>
            <w:noWrap/>
          </w:tcPr>
          <w:p w14:paraId="3A6A6554" w14:textId="320BE710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tworzenie</w:t>
            </w:r>
            <w:proofErr w:type="gramEnd"/>
            <w:r w:rsidRPr="00D8370D">
              <w:rPr>
                <w:lang w:eastAsia="pl-PL"/>
              </w:rPr>
              <w:t xml:space="preserve"> rysunków 2D i opisów w tym: tekst, wymiary, linie odniesienia, tabele, chmurki wersji, układy, rzutnie, wyodrębnianie danych, wiązania paramet</w:t>
            </w:r>
            <w:r w:rsidRPr="00D8370D">
              <w:rPr>
                <w:lang w:eastAsia="pl-PL"/>
              </w:rPr>
              <w:t>ryczne, tworzenie łączy danych,</w:t>
            </w:r>
          </w:p>
        </w:tc>
        <w:tc>
          <w:tcPr>
            <w:tcW w:w="2500" w:type="pct"/>
          </w:tcPr>
          <w:p w14:paraId="1EBE0E7A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48EDAD2C" w14:textId="77777777" w:rsidTr="00D8370D">
        <w:trPr>
          <w:trHeight w:val="300"/>
        </w:trPr>
        <w:tc>
          <w:tcPr>
            <w:tcW w:w="2500" w:type="pct"/>
            <w:noWrap/>
          </w:tcPr>
          <w:p w14:paraId="138805F4" w14:textId="02C07480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modelowanie</w:t>
            </w:r>
            <w:proofErr w:type="gramEnd"/>
            <w:r w:rsidRPr="00D8370D">
              <w:rPr>
                <w:lang w:eastAsia="pl-PL"/>
              </w:rPr>
              <w:t xml:space="preserve"> 3D i wizualizacja w tym: modelowanie brył, powierzchni i siatki, nawigacja 3D, style wizualne, płaszczyzny przekroju, skanowanie 3D i chmury punktów, widoki: bazowy</w:t>
            </w:r>
            <w:r w:rsidRPr="00D8370D">
              <w:rPr>
                <w:lang w:eastAsia="pl-PL"/>
              </w:rPr>
              <w:t>, szczegółowy, rzut i przekrój,</w:t>
            </w:r>
          </w:p>
        </w:tc>
        <w:tc>
          <w:tcPr>
            <w:tcW w:w="2500" w:type="pct"/>
          </w:tcPr>
          <w:p w14:paraId="645917A9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1305FD6E" w14:textId="77777777" w:rsidTr="00D8370D">
        <w:trPr>
          <w:trHeight w:val="300"/>
        </w:trPr>
        <w:tc>
          <w:tcPr>
            <w:tcW w:w="2500" w:type="pct"/>
            <w:noWrap/>
          </w:tcPr>
          <w:p w14:paraId="48AA38BC" w14:textId="589087B4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importowanie</w:t>
            </w:r>
            <w:proofErr w:type="gramEnd"/>
            <w:r w:rsidRPr="00D8370D">
              <w:rPr>
                <w:lang w:eastAsia="pl-PL"/>
              </w:rPr>
              <w:t>/eksportowanie/podkład plików o</w:t>
            </w:r>
            <w:r w:rsidRPr="00D8370D">
              <w:rPr>
                <w:lang w:eastAsia="pl-PL"/>
              </w:rPr>
              <w:t xml:space="preserve"> rozszerzeniu m. in.: PDF, DGN,</w:t>
            </w:r>
          </w:p>
        </w:tc>
        <w:tc>
          <w:tcPr>
            <w:tcW w:w="2500" w:type="pct"/>
          </w:tcPr>
          <w:p w14:paraId="454F6C99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3E3877A" w14:textId="77777777" w:rsidTr="00D8370D">
        <w:trPr>
          <w:trHeight w:val="300"/>
        </w:trPr>
        <w:tc>
          <w:tcPr>
            <w:tcW w:w="2500" w:type="pct"/>
            <w:noWrap/>
          </w:tcPr>
          <w:p w14:paraId="42229C7D" w14:textId="04F69CD5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lastRenderedPageBreak/>
              <w:t>dołączanie</w:t>
            </w:r>
            <w:proofErr w:type="gramEnd"/>
            <w:r w:rsidRPr="00D8370D">
              <w:rPr>
                <w:lang w:eastAsia="pl-PL"/>
              </w:rPr>
              <w:t xml:space="preserve"> rysunków o rozszerzeni</w:t>
            </w:r>
            <w:r w:rsidRPr="00D8370D">
              <w:rPr>
                <w:lang w:eastAsia="pl-PL"/>
              </w:rPr>
              <w:t>u DWG oraz obrazów graficznych,</w:t>
            </w:r>
          </w:p>
        </w:tc>
        <w:tc>
          <w:tcPr>
            <w:tcW w:w="2500" w:type="pct"/>
          </w:tcPr>
          <w:p w14:paraId="44DA405A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B6E65A4" w14:textId="77777777" w:rsidTr="00D8370D">
        <w:trPr>
          <w:trHeight w:val="300"/>
        </w:trPr>
        <w:tc>
          <w:tcPr>
            <w:tcW w:w="2500" w:type="pct"/>
            <w:noWrap/>
          </w:tcPr>
          <w:p w14:paraId="1F3A3B86" w14:textId="6DCC33E5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importowanie</w:t>
            </w:r>
            <w:proofErr w:type="gramEnd"/>
            <w:r w:rsidRPr="00D8370D">
              <w:rPr>
                <w:lang w:eastAsia="pl-PL"/>
              </w:rPr>
              <w:t xml:space="preserve"> modeli 3D,</w:t>
            </w:r>
          </w:p>
        </w:tc>
        <w:tc>
          <w:tcPr>
            <w:tcW w:w="2500" w:type="pct"/>
          </w:tcPr>
          <w:p w14:paraId="180A3A61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05E731CC" w14:textId="77777777" w:rsidTr="00D8370D">
        <w:trPr>
          <w:trHeight w:val="300"/>
        </w:trPr>
        <w:tc>
          <w:tcPr>
            <w:tcW w:w="2500" w:type="pct"/>
            <w:noWrap/>
          </w:tcPr>
          <w:p w14:paraId="32E09B39" w14:textId="0EDA5E29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zapis</w:t>
            </w:r>
            <w:proofErr w:type="gramEnd"/>
            <w:r w:rsidRPr="00D8370D">
              <w:rPr>
                <w:lang w:eastAsia="pl-PL"/>
              </w:rPr>
              <w:t xml:space="preserve"> poleceń i wartości wejściowych z możliwością </w:t>
            </w:r>
            <w:r w:rsidRPr="00D8370D">
              <w:rPr>
                <w:lang w:eastAsia="pl-PL"/>
              </w:rPr>
              <w:t>odtworzenia ich w postaci makr,</w:t>
            </w:r>
          </w:p>
        </w:tc>
        <w:tc>
          <w:tcPr>
            <w:tcW w:w="2500" w:type="pct"/>
          </w:tcPr>
          <w:p w14:paraId="6DAFA203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7AA1ACC5" w14:textId="77777777" w:rsidTr="00D8370D">
        <w:trPr>
          <w:trHeight w:val="300"/>
        </w:trPr>
        <w:tc>
          <w:tcPr>
            <w:tcW w:w="2500" w:type="pct"/>
            <w:noWrap/>
          </w:tcPr>
          <w:p w14:paraId="267E5BA7" w14:textId="131F452B" w:rsidR="00D8370D" w:rsidRPr="00D8370D" w:rsidRDefault="00D8370D" w:rsidP="00D8370D">
            <w:pPr>
              <w:rPr>
                <w:lang w:eastAsia="pl-PL"/>
              </w:rPr>
            </w:pPr>
            <w:proofErr w:type="gramStart"/>
            <w:r w:rsidRPr="00D8370D">
              <w:rPr>
                <w:lang w:eastAsia="pl-PL"/>
              </w:rPr>
              <w:t>możliwość</w:t>
            </w:r>
            <w:proofErr w:type="gramEnd"/>
            <w:r w:rsidRPr="00D8370D">
              <w:rPr>
                <w:lang w:eastAsia="pl-PL"/>
              </w:rPr>
              <w:t xml:space="preserve"> zdefiniowania i monitorowania standardów CAD.</w:t>
            </w:r>
          </w:p>
        </w:tc>
        <w:tc>
          <w:tcPr>
            <w:tcW w:w="2500" w:type="pct"/>
          </w:tcPr>
          <w:p w14:paraId="588ED581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2C6436C0" w14:textId="77777777" w:rsidTr="00D8370D">
        <w:trPr>
          <w:trHeight w:val="300"/>
        </w:trPr>
        <w:tc>
          <w:tcPr>
            <w:tcW w:w="5000" w:type="pct"/>
            <w:gridSpan w:val="2"/>
            <w:noWrap/>
          </w:tcPr>
          <w:p w14:paraId="57DF4B9A" w14:textId="47BEFE85" w:rsidR="00D8370D" w:rsidRDefault="00975796" w:rsidP="003B1453">
            <w:pPr>
              <w:rPr>
                <w:b/>
                <w:lang w:eastAsia="pl-PL"/>
              </w:rPr>
            </w:pPr>
            <w:r w:rsidRPr="00975796">
              <w:rPr>
                <w:b/>
                <w:lang w:eastAsia="pl-PL"/>
              </w:rPr>
              <w:t>Oprogramowanie komputerowe do parametrycznego projektowania mechanicznego</w:t>
            </w:r>
          </w:p>
        </w:tc>
      </w:tr>
      <w:tr w:rsidR="00D8370D" w:rsidRPr="006D1941" w14:paraId="1DBBC9A5" w14:textId="77777777" w:rsidTr="00D8370D">
        <w:trPr>
          <w:trHeight w:val="300"/>
        </w:trPr>
        <w:tc>
          <w:tcPr>
            <w:tcW w:w="2500" w:type="pct"/>
            <w:noWrap/>
          </w:tcPr>
          <w:p w14:paraId="036FCE7F" w14:textId="6297B353" w:rsidR="00D8370D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mod</w:t>
            </w:r>
            <w:r w:rsidRPr="00975796">
              <w:rPr>
                <w:lang w:eastAsia="pl-PL"/>
              </w:rPr>
              <w:t>elowanie</w:t>
            </w:r>
            <w:proofErr w:type="gramEnd"/>
            <w:r w:rsidRPr="00975796">
              <w:rPr>
                <w:lang w:eastAsia="pl-PL"/>
              </w:rPr>
              <w:t xml:space="preserve"> 3D części i elementów,</w:t>
            </w:r>
          </w:p>
        </w:tc>
        <w:tc>
          <w:tcPr>
            <w:tcW w:w="2500" w:type="pct"/>
          </w:tcPr>
          <w:p w14:paraId="7351A1DE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D8370D" w:rsidRPr="006D1941" w14:paraId="52E56955" w14:textId="77777777" w:rsidTr="00D8370D">
        <w:trPr>
          <w:trHeight w:val="300"/>
        </w:trPr>
        <w:tc>
          <w:tcPr>
            <w:tcW w:w="2500" w:type="pct"/>
            <w:noWrap/>
          </w:tcPr>
          <w:p w14:paraId="5E3F53D6" w14:textId="018C7729" w:rsidR="00D8370D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modelowanie</w:t>
            </w:r>
            <w:proofErr w:type="gramEnd"/>
            <w:r w:rsidRPr="00975796">
              <w:rPr>
                <w:lang w:eastAsia="pl-PL"/>
              </w:rPr>
              <w:t xml:space="preserve"> swobodne,</w:t>
            </w:r>
          </w:p>
        </w:tc>
        <w:tc>
          <w:tcPr>
            <w:tcW w:w="2500" w:type="pct"/>
          </w:tcPr>
          <w:p w14:paraId="3E801654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1BC62EE8" w14:textId="77777777" w:rsidTr="00D8370D">
        <w:trPr>
          <w:trHeight w:val="300"/>
        </w:trPr>
        <w:tc>
          <w:tcPr>
            <w:tcW w:w="2500" w:type="pct"/>
            <w:noWrap/>
          </w:tcPr>
          <w:p w14:paraId="192D14C0" w14:textId="34C8A302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wizualizacja</w:t>
            </w:r>
            <w:proofErr w:type="gramEnd"/>
            <w:r w:rsidRPr="00975796">
              <w:rPr>
                <w:lang w:eastAsia="pl-PL"/>
              </w:rPr>
              <w:t xml:space="preserve"> </w:t>
            </w:r>
            <w:r w:rsidRPr="00975796">
              <w:rPr>
                <w:lang w:eastAsia="pl-PL"/>
              </w:rPr>
              <w:t>projektu w czasie rzeczywistym,</w:t>
            </w:r>
          </w:p>
        </w:tc>
        <w:tc>
          <w:tcPr>
            <w:tcW w:w="2500" w:type="pct"/>
          </w:tcPr>
          <w:p w14:paraId="7181CDEF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7016BC97" w14:textId="77777777" w:rsidTr="00D8370D">
        <w:trPr>
          <w:trHeight w:val="300"/>
        </w:trPr>
        <w:tc>
          <w:tcPr>
            <w:tcW w:w="2500" w:type="pct"/>
            <w:noWrap/>
          </w:tcPr>
          <w:p w14:paraId="67042639" w14:textId="0C694F9F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możliwość</w:t>
            </w:r>
            <w:proofErr w:type="gramEnd"/>
            <w:r w:rsidRPr="00975796">
              <w:rPr>
                <w:lang w:eastAsia="pl-PL"/>
              </w:rPr>
              <w:t xml:space="preserve"> projektowania m. in. następujących elementów: zespołów, ram i konstrukcji spawanyc</w:t>
            </w:r>
            <w:r w:rsidRPr="00975796">
              <w:rPr>
                <w:lang w:eastAsia="pl-PL"/>
              </w:rPr>
              <w:t>h, części z tworzyw sztucznych,</w:t>
            </w:r>
          </w:p>
        </w:tc>
        <w:tc>
          <w:tcPr>
            <w:tcW w:w="2500" w:type="pct"/>
          </w:tcPr>
          <w:p w14:paraId="253B541E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22054D52" w14:textId="77777777" w:rsidTr="00D8370D">
        <w:trPr>
          <w:trHeight w:val="300"/>
        </w:trPr>
        <w:tc>
          <w:tcPr>
            <w:tcW w:w="2500" w:type="pct"/>
            <w:noWrap/>
          </w:tcPr>
          <w:p w14:paraId="27FAAC2D" w14:textId="612CC542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symulacja</w:t>
            </w:r>
            <w:proofErr w:type="gramEnd"/>
            <w:r w:rsidRPr="00975796">
              <w:rPr>
                <w:lang w:eastAsia="pl-PL"/>
              </w:rPr>
              <w:t xml:space="preserve"> i sprawdzanie poprawności projektu w tym: wykrywanie kolizji, analiza pochylenia, sp</w:t>
            </w:r>
            <w:r w:rsidRPr="00975796">
              <w:rPr>
                <w:lang w:eastAsia="pl-PL"/>
              </w:rPr>
              <w:t>rawdzanie możliwości produkcji,</w:t>
            </w:r>
          </w:p>
        </w:tc>
        <w:tc>
          <w:tcPr>
            <w:tcW w:w="2500" w:type="pct"/>
          </w:tcPr>
          <w:p w14:paraId="56AC1097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1C13F9AC" w14:textId="77777777" w:rsidTr="00D8370D">
        <w:trPr>
          <w:trHeight w:val="300"/>
        </w:trPr>
        <w:tc>
          <w:tcPr>
            <w:tcW w:w="2500" w:type="pct"/>
            <w:noWrap/>
          </w:tcPr>
          <w:p w14:paraId="7EC7B82C" w14:textId="3FBE225A" w:rsidR="00975796" w:rsidRPr="00975796" w:rsidRDefault="00975796" w:rsidP="00975796">
            <w:pPr>
              <w:rPr>
                <w:lang w:eastAsia="pl-PL"/>
              </w:rPr>
            </w:pPr>
            <w:proofErr w:type="spellStart"/>
            <w:proofErr w:type="gramStart"/>
            <w:r w:rsidRPr="00975796">
              <w:rPr>
                <w:lang w:eastAsia="pl-PL"/>
              </w:rPr>
              <w:t>renderowanie</w:t>
            </w:r>
            <w:proofErr w:type="spellEnd"/>
            <w:proofErr w:type="gramEnd"/>
            <w:r w:rsidRPr="00975796">
              <w:rPr>
                <w:lang w:eastAsia="pl-PL"/>
              </w:rPr>
              <w:t xml:space="preserve"> CAD i dokumentacja projektów w tym: automatyczne tworzenie widoku rysunków, obsługa standardów międzynarodowych, gen</w:t>
            </w:r>
            <w:r w:rsidRPr="00975796">
              <w:rPr>
                <w:lang w:eastAsia="pl-PL"/>
              </w:rPr>
              <w:t>erowanie zestawień komponentów,</w:t>
            </w:r>
          </w:p>
        </w:tc>
        <w:tc>
          <w:tcPr>
            <w:tcW w:w="2500" w:type="pct"/>
          </w:tcPr>
          <w:p w14:paraId="4EF159EF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B3794DF" w14:textId="77777777" w:rsidTr="00D8370D">
        <w:trPr>
          <w:trHeight w:val="300"/>
        </w:trPr>
        <w:tc>
          <w:tcPr>
            <w:tcW w:w="2500" w:type="pct"/>
            <w:noWrap/>
          </w:tcPr>
          <w:p w14:paraId="2B92F9B3" w14:textId="53736855" w:rsidR="00975796" w:rsidRPr="00975796" w:rsidRDefault="00975796" w:rsidP="00D8370D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zarządzanie</w:t>
            </w:r>
            <w:proofErr w:type="gramEnd"/>
            <w:r w:rsidRPr="00975796">
              <w:rPr>
                <w:lang w:eastAsia="pl-PL"/>
              </w:rPr>
              <w:t xml:space="preserve"> danymi w tym: automatyczna organizacja projektu, konfigurowalne zabezpieczenia danych, zarządzanie danymi produktu.</w:t>
            </w:r>
          </w:p>
        </w:tc>
        <w:tc>
          <w:tcPr>
            <w:tcW w:w="2500" w:type="pct"/>
          </w:tcPr>
          <w:p w14:paraId="408220F8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6F6C94F1" w14:textId="77777777" w:rsidTr="00975796">
        <w:trPr>
          <w:trHeight w:val="300"/>
        </w:trPr>
        <w:tc>
          <w:tcPr>
            <w:tcW w:w="5000" w:type="pct"/>
            <w:gridSpan w:val="2"/>
            <w:noWrap/>
          </w:tcPr>
          <w:p w14:paraId="24CD34BA" w14:textId="30B525E0" w:rsidR="00975796" w:rsidRDefault="00975796" w:rsidP="003B1453">
            <w:pPr>
              <w:rPr>
                <w:b/>
                <w:lang w:eastAsia="pl-PL"/>
              </w:rPr>
            </w:pPr>
            <w:r w:rsidRPr="00975796">
              <w:rPr>
                <w:b/>
                <w:lang w:eastAsia="pl-PL"/>
              </w:rPr>
              <w:t>Oprogramowanie do predykcji parametrów akustycznych wnętrz i przestrzeni oparte o metody geometryczne (GA)</w:t>
            </w:r>
          </w:p>
        </w:tc>
      </w:tr>
      <w:tr w:rsidR="00975796" w:rsidRPr="006D1941" w14:paraId="7D0992FC" w14:textId="77777777" w:rsidTr="00D8370D">
        <w:trPr>
          <w:trHeight w:val="300"/>
        </w:trPr>
        <w:tc>
          <w:tcPr>
            <w:tcW w:w="2500" w:type="pct"/>
            <w:noWrap/>
          </w:tcPr>
          <w:p w14:paraId="1324CF9D" w14:textId="7D91082E" w:rsidR="00975796" w:rsidRPr="00975796" w:rsidRDefault="00975796" w:rsidP="00975796">
            <w:pPr>
              <w:rPr>
                <w:lang w:eastAsia="pl-PL"/>
              </w:rPr>
            </w:pPr>
            <w:r w:rsidRPr="00975796">
              <w:rPr>
                <w:lang w:eastAsia="pl-PL"/>
              </w:rPr>
              <w:t>Predykcja wartości parametrów aku</w:t>
            </w:r>
            <w:r w:rsidRPr="00975796">
              <w:rPr>
                <w:lang w:eastAsia="pl-PL"/>
              </w:rPr>
              <w:t>stycznych w pasmach oktawowych;</w:t>
            </w:r>
          </w:p>
        </w:tc>
        <w:tc>
          <w:tcPr>
            <w:tcW w:w="2500" w:type="pct"/>
          </w:tcPr>
          <w:p w14:paraId="063D699E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6B37DC19" w14:textId="77777777" w:rsidTr="00D8370D">
        <w:trPr>
          <w:trHeight w:val="300"/>
        </w:trPr>
        <w:tc>
          <w:tcPr>
            <w:tcW w:w="2500" w:type="pct"/>
            <w:noWrap/>
          </w:tcPr>
          <w:p w14:paraId="50C18C67" w14:textId="69F80B8D" w:rsidR="00975796" w:rsidRPr="00975796" w:rsidRDefault="00975796" w:rsidP="00975796">
            <w:pPr>
              <w:rPr>
                <w:lang w:eastAsia="pl-PL"/>
              </w:rPr>
            </w:pPr>
            <w:r w:rsidRPr="00975796">
              <w:rPr>
                <w:lang w:eastAsia="pl-PL"/>
              </w:rPr>
              <w:t>Uwzględnienie przenikania dźwięku przez płaszczyzny akustycznych poprzez nadanie wartoś</w:t>
            </w:r>
            <w:r w:rsidRPr="00975796">
              <w:rPr>
                <w:lang w:eastAsia="pl-PL"/>
              </w:rPr>
              <w:t>ci parametrów transparentności;</w:t>
            </w:r>
          </w:p>
        </w:tc>
        <w:tc>
          <w:tcPr>
            <w:tcW w:w="2500" w:type="pct"/>
          </w:tcPr>
          <w:p w14:paraId="2C343DE9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02C39EA8" w14:textId="77777777" w:rsidTr="00D8370D">
        <w:trPr>
          <w:trHeight w:val="300"/>
        </w:trPr>
        <w:tc>
          <w:tcPr>
            <w:tcW w:w="2500" w:type="pct"/>
            <w:noWrap/>
          </w:tcPr>
          <w:p w14:paraId="2FDECFB9" w14:textId="19F7D40C" w:rsidR="00975796" w:rsidRPr="00975796" w:rsidRDefault="00975796" w:rsidP="00975796">
            <w:pPr>
              <w:rPr>
                <w:lang w:eastAsia="pl-PL"/>
              </w:rPr>
            </w:pPr>
            <w:r w:rsidRPr="00975796">
              <w:rPr>
                <w:lang w:eastAsia="pl-PL"/>
              </w:rPr>
              <w:t xml:space="preserve">Uwzględnianie zjawiska dyfrakcji opartego o metody UTD – Uniform </w:t>
            </w:r>
            <w:proofErr w:type="spellStart"/>
            <w:r w:rsidRPr="00975796">
              <w:rPr>
                <w:lang w:eastAsia="pl-PL"/>
              </w:rPr>
              <w:t>Theory</w:t>
            </w:r>
            <w:proofErr w:type="spellEnd"/>
            <w:r w:rsidRPr="00975796">
              <w:rPr>
                <w:lang w:eastAsia="pl-PL"/>
              </w:rPr>
              <w:t xml:space="preserve"> of </w:t>
            </w:r>
            <w:proofErr w:type="spellStart"/>
            <w:r w:rsidRPr="00975796">
              <w:rPr>
                <w:lang w:eastAsia="pl-PL"/>
              </w:rPr>
              <w:t>Diffraction</w:t>
            </w:r>
            <w:proofErr w:type="spellEnd"/>
            <w:r w:rsidRPr="00975796">
              <w:rPr>
                <w:lang w:eastAsia="pl-PL"/>
              </w:rPr>
              <w:t>; DSLM - Directive Line Source Mode</w:t>
            </w:r>
            <w:r w:rsidRPr="00975796">
              <w:rPr>
                <w:lang w:eastAsia="pl-PL"/>
              </w:rPr>
              <w:t xml:space="preserve">l; SES - </w:t>
            </w:r>
            <w:proofErr w:type="spellStart"/>
            <w:r w:rsidRPr="00975796">
              <w:rPr>
                <w:lang w:eastAsia="pl-PL"/>
              </w:rPr>
              <w:t>secondary</w:t>
            </w:r>
            <w:proofErr w:type="spellEnd"/>
            <w:r w:rsidRPr="00975796">
              <w:rPr>
                <w:lang w:eastAsia="pl-PL"/>
              </w:rPr>
              <w:t xml:space="preserve"> </w:t>
            </w:r>
            <w:proofErr w:type="spellStart"/>
            <w:r w:rsidRPr="00975796">
              <w:rPr>
                <w:lang w:eastAsia="pl-PL"/>
              </w:rPr>
              <w:t>edge-source</w:t>
            </w:r>
            <w:proofErr w:type="spellEnd"/>
            <w:r w:rsidRPr="00975796">
              <w:rPr>
                <w:lang w:eastAsia="pl-PL"/>
              </w:rPr>
              <w:t>.</w:t>
            </w:r>
          </w:p>
        </w:tc>
        <w:tc>
          <w:tcPr>
            <w:tcW w:w="2500" w:type="pct"/>
          </w:tcPr>
          <w:p w14:paraId="11D3BB42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716C059B" w14:textId="77777777" w:rsidTr="00D8370D">
        <w:trPr>
          <w:trHeight w:val="300"/>
        </w:trPr>
        <w:tc>
          <w:tcPr>
            <w:tcW w:w="2500" w:type="pct"/>
            <w:noWrap/>
          </w:tcPr>
          <w:p w14:paraId="0FEEC45E" w14:textId="6FBF9AB1" w:rsidR="00975796" w:rsidRPr="00975796" w:rsidRDefault="00975796" w:rsidP="00D8370D">
            <w:pPr>
              <w:rPr>
                <w:lang w:eastAsia="pl-PL"/>
              </w:rPr>
            </w:pPr>
            <w:r w:rsidRPr="00975796">
              <w:rPr>
                <w:lang w:eastAsia="pl-PL"/>
              </w:rPr>
              <w:t xml:space="preserve">Moduł do </w:t>
            </w:r>
            <w:proofErr w:type="spellStart"/>
            <w:r w:rsidRPr="00975796">
              <w:rPr>
                <w:lang w:eastAsia="pl-PL"/>
              </w:rPr>
              <w:t>auralizacji</w:t>
            </w:r>
            <w:proofErr w:type="spellEnd"/>
            <w:r w:rsidRPr="00975796">
              <w:rPr>
                <w:lang w:eastAsia="pl-PL"/>
              </w:rPr>
              <w:t xml:space="preserve"> i </w:t>
            </w:r>
            <w:proofErr w:type="spellStart"/>
            <w:r w:rsidRPr="00975796">
              <w:rPr>
                <w:lang w:eastAsia="pl-PL"/>
              </w:rPr>
              <w:t>auralizacji</w:t>
            </w:r>
            <w:proofErr w:type="spellEnd"/>
            <w:r w:rsidRPr="00975796">
              <w:rPr>
                <w:lang w:eastAsia="pl-PL"/>
              </w:rPr>
              <w:t xml:space="preserve"> dynamicznej.</w:t>
            </w:r>
          </w:p>
        </w:tc>
        <w:tc>
          <w:tcPr>
            <w:tcW w:w="2500" w:type="pct"/>
          </w:tcPr>
          <w:p w14:paraId="55EFF3E2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5378911" w14:textId="77777777" w:rsidTr="00975796">
        <w:trPr>
          <w:trHeight w:val="300"/>
        </w:trPr>
        <w:tc>
          <w:tcPr>
            <w:tcW w:w="5000" w:type="pct"/>
            <w:gridSpan w:val="2"/>
            <w:noWrap/>
          </w:tcPr>
          <w:p w14:paraId="57E3B22F" w14:textId="1B0D1B22" w:rsidR="00975796" w:rsidRDefault="00975796" w:rsidP="003B1453">
            <w:pPr>
              <w:rPr>
                <w:b/>
                <w:lang w:eastAsia="pl-PL"/>
              </w:rPr>
            </w:pPr>
            <w:r w:rsidRPr="00975796">
              <w:rPr>
                <w:b/>
                <w:lang w:eastAsia="pl-PL"/>
              </w:rPr>
              <w:t>Oprogramowanie do modelowania 3D</w:t>
            </w:r>
          </w:p>
        </w:tc>
      </w:tr>
      <w:tr w:rsidR="00D8370D" w:rsidRPr="006D1941" w14:paraId="42E47085" w14:textId="77777777" w:rsidTr="00D8370D">
        <w:trPr>
          <w:trHeight w:val="300"/>
        </w:trPr>
        <w:tc>
          <w:tcPr>
            <w:tcW w:w="2500" w:type="pct"/>
            <w:noWrap/>
          </w:tcPr>
          <w:p w14:paraId="0EE77DCC" w14:textId="1C0861FB" w:rsidR="00D8370D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tworzenie</w:t>
            </w:r>
            <w:proofErr w:type="gramEnd"/>
            <w:r w:rsidRPr="00975796">
              <w:rPr>
                <w:lang w:eastAsia="pl-PL"/>
              </w:rPr>
              <w:t xml:space="preserve"> modeli 3D, dodawanie informacji oraz własnych </w:t>
            </w:r>
            <w:proofErr w:type="spellStart"/>
            <w:r w:rsidRPr="00975796">
              <w:rPr>
                <w:lang w:eastAsia="pl-PL"/>
              </w:rPr>
              <w:t>zachowań</w:t>
            </w:r>
            <w:proofErr w:type="spellEnd"/>
            <w:r w:rsidRPr="00975796">
              <w:rPr>
                <w:lang w:eastAsia="pl-PL"/>
              </w:rPr>
              <w:t xml:space="preserve"> do modeli 3D, używanie brył do addytywnego</w:t>
            </w:r>
            <w:r w:rsidRPr="00975796">
              <w:rPr>
                <w:lang w:eastAsia="pl-PL"/>
              </w:rPr>
              <w:t xml:space="preserve"> i </w:t>
            </w:r>
            <w:proofErr w:type="spellStart"/>
            <w:r w:rsidRPr="00975796">
              <w:rPr>
                <w:lang w:eastAsia="pl-PL"/>
              </w:rPr>
              <w:t>substraktywnego</w:t>
            </w:r>
            <w:proofErr w:type="spellEnd"/>
            <w:r w:rsidRPr="00975796">
              <w:rPr>
                <w:lang w:eastAsia="pl-PL"/>
              </w:rPr>
              <w:t xml:space="preserve"> modelowania,</w:t>
            </w:r>
          </w:p>
        </w:tc>
        <w:tc>
          <w:tcPr>
            <w:tcW w:w="2500" w:type="pct"/>
          </w:tcPr>
          <w:p w14:paraId="61D1A644" w14:textId="77777777" w:rsidR="00D8370D" w:rsidRDefault="00D8370D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7C4EE59A" w14:textId="77777777" w:rsidTr="00D8370D">
        <w:trPr>
          <w:trHeight w:val="300"/>
        </w:trPr>
        <w:tc>
          <w:tcPr>
            <w:tcW w:w="2500" w:type="pct"/>
            <w:noWrap/>
          </w:tcPr>
          <w:p w14:paraId="1E0F95AD" w14:textId="5F7B197A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generowanie</w:t>
            </w:r>
            <w:proofErr w:type="gramEnd"/>
            <w:r w:rsidRPr="00975796">
              <w:rPr>
                <w:lang w:eastAsia="pl-PL"/>
              </w:rPr>
              <w:t xml:space="preserve"> raportów (</w:t>
            </w:r>
            <w:proofErr w:type="spellStart"/>
            <w:r w:rsidRPr="00975796">
              <w:rPr>
                <w:lang w:eastAsia="pl-PL"/>
              </w:rPr>
              <w:t>xml</w:t>
            </w:r>
            <w:proofErr w:type="spellEnd"/>
            <w:r w:rsidRPr="00975796">
              <w:rPr>
                <w:lang w:eastAsia="pl-PL"/>
              </w:rPr>
              <w:t xml:space="preserve">, </w:t>
            </w:r>
            <w:proofErr w:type="spellStart"/>
            <w:r w:rsidRPr="00975796">
              <w:rPr>
                <w:lang w:eastAsia="pl-PL"/>
              </w:rPr>
              <w:t>csv</w:t>
            </w:r>
            <w:proofErr w:type="spellEnd"/>
            <w:r w:rsidRPr="00975796">
              <w:rPr>
                <w:lang w:eastAsia="pl-PL"/>
              </w:rPr>
              <w:t>) o obi</w:t>
            </w:r>
            <w:r w:rsidRPr="00975796">
              <w:rPr>
                <w:lang w:eastAsia="pl-PL"/>
              </w:rPr>
              <w:t xml:space="preserve">ektach </w:t>
            </w:r>
            <w:r w:rsidRPr="00975796">
              <w:rPr>
                <w:lang w:eastAsia="pl-PL"/>
              </w:rPr>
              <w:lastRenderedPageBreak/>
              <w:t>modeli i ich atrybutach,</w:t>
            </w:r>
          </w:p>
        </w:tc>
        <w:tc>
          <w:tcPr>
            <w:tcW w:w="2500" w:type="pct"/>
          </w:tcPr>
          <w:p w14:paraId="56EDCFEF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1952215D" w14:textId="77777777" w:rsidTr="00D8370D">
        <w:trPr>
          <w:trHeight w:val="300"/>
        </w:trPr>
        <w:tc>
          <w:tcPr>
            <w:tcW w:w="2500" w:type="pct"/>
            <w:noWrap/>
          </w:tcPr>
          <w:p w14:paraId="699B957D" w14:textId="4B5D0190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lastRenderedPageBreak/>
              <w:t>eksport</w:t>
            </w:r>
            <w:proofErr w:type="gramEnd"/>
            <w:r w:rsidRPr="00975796">
              <w:rPr>
                <w:lang w:eastAsia="pl-PL"/>
              </w:rPr>
              <w:t xml:space="preserve"> modeli 3D: 3DS, DWG, DXF</w:t>
            </w:r>
            <w:r w:rsidRPr="00975796">
              <w:rPr>
                <w:lang w:eastAsia="pl-PL"/>
              </w:rPr>
              <w:t>, FBX, OBJ, VRML, XSI, KMZ, DAE</w:t>
            </w:r>
          </w:p>
        </w:tc>
        <w:tc>
          <w:tcPr>
            <w:tcW w:w="2500" w:type="pct"/>
          </w:tcPr>
          <w:p w14:paraId="10C2B979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4CED8507" w14:textId="77777777" w:rsidTr="00D8370D">
        <w:trPr>
          <w:trHeight w:val="300"/>
        </w:trPr>
        <w:tc>
          <w:tcPr>
            <w:tcW w:w="2500" w:type="pct"/>
            <w:noWrap/>
          </w:tcPr>
          <w:p w14:paraId="2BA305E4" w14:textId="4C7BC6DF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eksp</w:t>
            </w:r>
            <w:r w:rsidRPr="00975796">
              <w:rPr>
                <w:lang w:eastAsia="pl-PL"/>
              </w:rPr>
              <w:t>ort</w:t>
            </w:r>
            <w:proofErr w:type="gramEnd"/>
            <w:r w:rsidRPr="00975796">
              <w:rPr>
                <w:lang w:eastAsia="pl-PL"/>
              </w:rPr>
              <w:t xml:space="preserve"> wektorów 2D: PDF, EPS, EPIX</w:t>
            </w:r>
          </w:p>
        </w:tc>
        <w:tc>
          <w:tcPr>
            <w:tcW w:w="2500" w:type="pct"/>
          </w:tcPr>
          <w:p w14:paraId="2825CB1B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08EBFE8" w14:textId="77777777" w:rsidTr="00D8370D">
        <w:trPr>
          <w:trHeight w:val="300"/>
        </w:trPr>
        <w:tc>
          <w:tcPr>
            <w:tcW w:w="2500" w:type="pct"/>
            <w:noWrap/>
          </w:tcPr>
          <w:p w14:paraId="0C78ED47" w14:textId="461DF1DD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ekspo</w:t>
            </w:r>
            <w:r w:rsidRPr="00975796">
              <w:rPr>
                <w:lang w:eastAsia="pl-PL"/>
              </w:rPr>
              <w:t>rt</w:t>
            </w:r>
            <w:proofErr w:type="gramEnd"/>
            <w:r w:rsidRPr="00975796">
              <w:rPr>
                <w:lang w:eastAsia="pl-PL"/>
              </w:rPr>
              <w:t xml:space="preserve"> rastrów 2D: JPEG, TIFF, PNG,</w:t>
            </w:r>
          </w:p>
        </w:tc>
        <w:tc>
          <w:tcPr>
            <w:tcW w:w="2500" w:type="pct"/>
          </w:tcPr>
          <w:p w14:paraId="16337EA8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417A2CA4" w14:textId="77777777" w:rsidTr="00D8370D">
        <w:trPr>
          <w:trHeight w:val="300"/>
        </w:trPr>
        <w:tc>
          <w:tcPr>
            <w:tcW w:w="2500" w:type="pct"/>
            <w:noWrap/>
          </w:tcPr>
          <w:p w14:paraId="0E4040E1" w14:textId="2AA0C750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import</w:t>
            </w:r>
            <w:proofErr w:type="gramEnd"/>
            <w:r w:rsidRPr="00975796">
              <w:rPr>
                <w:lang w:eastAsia="pl-PL"/>
              </w:rPr>
              <w:t xml:space="preserve"> plików: DWG</w:t>
            </w:r>
            <w:r w:rsidRPr="00975796">
              <w:rPr>
                <w:lang w:eastAsia="pl-PL"/>
              </w:rPr>
              <w:t>, DXF, DAE, KMZ, 3DS, DEM, DDF,</w:t>
            </w:r>
          </w:p>
        </w:tc>
        <w:tc>
          <w:tcPr>
            <w:tcW w:w="2500" w:type="pct"/>
          </w:tcPr>
          <w:p w14:paraId="5205BEEB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036798FC" w14:textId="77777777" w:rsidTr="00D8370D">
        <w:trPr>
          <w:trHeight w:val="300"/>
        </w:trPr>
        <w:tc>
          <w:tcPr>
            <w:tcW w:w="2500" w:type="pct"/>
            <w:noWrap/>
          </w:tcPr>
          <w:p w14:paraId="587579A5" w14:textId="5F72FC35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eks</w:t>
            </w:r>
            <w:r w:rsidRPr="00975796">
              <w:rPr>
                <w:lang w:eastAsia="pl-PL"/>
              </w:rPr>
              <w:t>port</w:t>
            </w:r>
            <w:proofErr w:type="gramEnd"/>
            <w:r w:rsidRPr="00975796">
              <w:rPr>
                <w:lang w:eastAsia="pl-PL"/>
              </w:rPr>
              <w:t xml:space="preserve"> plików z </w:t>
            </w:r>
            <w:proofErr w:type="spellStart"/>
            <w:r w:rsidRPr="00975796">
              <w:rPr>
                <w:lang w:eastAsia="pl-PL"/>
              </w:rPr>
              <w:t>LayOut</w:t>
            </w:r>
            <w:proofErr w:type="spellEnd"/>
            <w:r w:rsidRPr="00975796">
              <w:rPr>
                <w:lang w:eastAsia="pl-PL"/>
              </w:rPr>
              <w:t>: DWG, DXF,</w:t>
            </w:r>
          </w:p>
        </w:tc>
        <w:tc>
          <w:tcPr>
            <w:tcW w:w="2500" w:type="pct"/>
          </w:tcPr>
          <w:p w14:paraId="2DC89778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3F56020D" w14:textId="77777777" w:rsidTr="00D8370D">
        <w:trPr>
          <w:trHeight w:val="300"/>
        </w:trPr>
        <w:tc>
          <w:tcPr>
            <w:tcW w:w="2500" w:type="pct"/>
            <w:noWrap/>
          </w:tcPr>
          <w:p w14:paraId="0039564E" w14:textId="4627D665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tworzenie</w:t>
            </w:r>
            <w:proofErr w:type="gramEnd"/>
            <w:r w:rsidRPr="00975796">
              <w:rPr>
                <w:lang w:eastAsia="pl-PL"/>
              </w:rPr>
              <w:t xml:space="preserve"> wielostronicowych dokumentów i prezentacji, wymiary, adnotacje skalowanych modeli oraz grafiki wektorowe, linkowanie, aktualizowanie oraz osadzanie modeli u dokumentach 2D oraz prezentacjach, wielostronicowy eksport dokumentów 2D: PDF (wektory i rastry), PNG, JPEG (</w:t>
            </w:r>
            <w:proofErr w:type="spellStart"/>
            <w:r w:rsidRPr="00975796">
              <w:rPr>
                <w:lang w:eastAsia="pl-PL"/>
              </w:rPr>
              <w:t>LayOut</w:t>
            </w:r>
            <w:proofErr w:type="spellEnd"/>
            <w:r w:rsidRPr="00975796">
              <w:rPr>
                <w:lang w:eastAsia="pl-PL"/>
              </w:rPr>
              <w:t>), prezentacja na żywo, pełnoekranowe prezentacje (</w:t>
            </w:r>
            <w:proofErr w:type="spellStart"/>
            <w:r w:rsidRPr="00975796">
              <w:rPr>
                <w:lang w:eastAsia="pl-PL"/>
              </w:rPr>
              <w:t>La</w:t>
            </w:r>
            <w:r w:rsidRPr="00975796">
              <w:rPr>
                <w:lang w:eastAsia="pl-PL"/>
              </w:rPr>
              <w:t>yOut</w:t>
            </w:r>
            <w:proofErr w:type="spellEnd"/>
            <w:r w:rsidRPr="00975796">
              <w:rPr>
                <w:lang w:eastAsia="pl-PL"/>
              </w:rPr>
              <w:t>), animacje oparte o scenę,</w:t>
            </w:r>
          </w:p>
        </w:tc>
        <w:tc>
          <w:tcPr>
            <w:tcW w:w="2500" w:type="pct"/>
          </w:tcPr>
          <w:p w14:paraId="32B0AFD3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465B94A" w14:textId="77777777" w:rsidTr="00D8370D">
        <w:trPr>
          <w:trHeight w:val="300"/>
        </w:trPr>
        <w:tc>
          <w:tcPr>
            <w:tcW w:w="2500" w:type="pct"/>
            <w:noWrap/>
          </w:tcPr>
          <w:p w14:paraId="41EFD685" w14:textId="0E6072F9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wysoka jakość</w:t>
            </w:r>
            <w:proofErr w:type="gramEnd"/>
            <w:r w:rsidRPr="00975796">
              <w:rPr>
                <w:lang w:eastAsia="pl-PL"/>
              </w:rPr>
              <w:t xml:space="preserve"> wydruku zawierająca wektory, rastry i hybrydowe tryby </w:t>
            </w:r>
            <w:proofErr w:type="spellStart"/>
            <w:r w:rsidRPr="00975796">
              <w:rPr>
                <w:lang w:eastAsia="pl-PL"/>
              </w:rPr>
              <w:t>renderowania</w:t>
            </w:r>
            <w:proofErr w:type="spellEnd"/>
            <w:r w:rsidRPr="00975796">
              <w:rPr>
                <w:lang w:eastAsia="pl-PL"/>
              </w:rPr>
              <w:t>, wydruk na dowolnym rozmiarze arkusza, w tym duże formaty, wydruk wielostronicowych dokumentów, wydr</w:t>
            </w:r>
            <w:r w:rsidRPr="00975796">
              <w:rPr>
                <w:lang w:eastAsia="pl-PL"/>
              </w:rPr>
              <w:t>uk pojedynczych widoków modelu,</w:t>
            </w:r>
          </w:p>
        </w:tc>
        <w:tc>
          <w:tcPr>
            <w:tcW w:w="2500" w:type="pct"/>
          </w:tcPr>
          <w:p w14:paraId="29058901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023A2806" w14:textId="77777777" w:rsidTr="00D8370D">
        <w:trPr>
          <w:trHeight w:val="300"/>
        </w:trPr>
        <w:tc>
          <w:tcPr>
            <w:tcW w:w="2500" w:type="pct"/>
            <w:noWrap/>
          </w:tcPr>
          <w:p w14:paraId="6BB0E560" w14:textId="1936AB4F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tworzenie</w:t>
            </w:r>
            <w:proofErr w:type="gramEnd"/>
            <w:r w:rsidRPr="00975796">
              <w:rPr>
                <w:lang w:eastAsia="pl-PL"/>
              </w:rPr>
              <w:t xml:space="preserve"> własnych obróbek krawędzi dla styli, tworze</w:t>
            </w:r>
            <w:r w:rsidRPr="00975796">
              <w:rPr>
                <w:lang w:eastAsia="pl-PL"/>
              </w:rPr>
              <w:t>nie i dzielenie własnych styli,</w:t>
            </w:r>
          </w:p>
        </w:tc>
        <w:tc>
          <w:tcPr>
            <w:tcW w:w="2500" w:type="pct"/>
          </w:tcPr>
          <w:p w14:paraId="7C5C767A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35DAF38C" w14:textId="77777777" w:rsidTr="00D8370D">
        <w:trPr>
          <w:trHeight w:val="300"/>
        </w:trPr>
        <w:tc>
          <w:tcPr>
            <w:tcW w:w="2500" w:type="pct"/>
            <w:noWrap/>
          </w:tcPr>
          <w:p w14:paraId="08177129" w14:textId="048C74F6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praca</w:t>
            </w:r>
            <w:proofErr w:type="gramEnd"/>
            <w:r w:rsidRPr="00975796">
              <w:rPr>
                <w:lang w:eastAsia="pl-PL"/>
              </w:rPr>
              <w:t xml:space="preserve"> z rzeczywistą kamerą w modelu,</w:t>
            </w:r>
          </w:p>
        </w:tc>
        <w:tc>
          <w:tcPr>
            <w:tcW w:w="2500" w:type="pct"/>
          </w:tcPr>
          <w:p w14:paraId="065CEC1E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68E92C6C" w14:textId="77777777" w:rsidTr="00D8370D">
        <w:trPr>
          <w:trHeight w:val="300"/>
        </w:trPr>
        <w:tc>
          <w:tcPr>
            <w:tcW w:w="2500" w:type="pct"/>
            <w:noWrap/>
          </w:tcPr>
          <w:p w14:paraId="4A608177" w14:textId="1B962B2D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wyszukiwanie</w:t>
            </w:r>
            <w:proofErr w:type="gramEnd"/>
            <w:r w:rsidRPr="00975796">
              <w:rPr>
                <w:lang w:eastAsia="pl-PL"/>
              </w:rPr>
              <w:t xml:space="preserve">, współdzielenie oraz </w:t>
            </w:r>
            <w:r w:rsidRPr="00975796">
              <w:rPr>
                <w:lang w:eastAsia="pl-PL"/>
              </w:rPr>
              <w:t>magazynowanie komponentów w 3D,</w:t>
            </w:r>
          </w:p>
        </w:tc>
        <w:tc>
          <w:tcPr>
            <w:tcW w:w="2500" w:type="pct"/>
          </w:tcPr>
          <w:p w14:paraId="73539788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042C0502" w14:textId="77777777" w:rsidTr="00D8370D">
        <w:trPr>
          <w:trHeight w:val="300"/>
        </w:trPr>
        <w:tc>
          <w:tcPr>
            <w:tcW w:w="2500" w:type="pct"/>
            <w:noWrap/>
          </w:tcPr>
          <w:p w14:paraId="048C08BE" w14:textId="19593806" w:rsidR="00975796" w:rsidRPr="00975796" w:rsidRDefault="00975796" w:rsidP="00D8370D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dołączanie</w:t>
            </w:r>
            <w:proofErr w:type="gramEnd"/>
            <w:r w:rsidRPr="00975796">
              <w:rPr>
                <w:lang w:eastAsia="pl-PL"/>
              </w:rPr>
              <w:t xml:space="preserve"> zdjęć lotniczych oraz obrazów 3D z serwisów typu Google Earth lub podobnych,</w:t>
            </w:r>
          </w:p>
        </w:tc>
        <w:tc>
          <w:tcPr>
            <w:tcW w:w="2500" w:type="pct"/>
          </w:tcPr>
          <w:p w14:paraId="0B38268F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9FDEDF8" w14:textId="77777777" w:rsidTr="00975796">
        <w:trPr>
          <w:trHeight w:val="300"/>
        </w:trPr>
        <w:tc>
          <w:tcPr>
            <w:tcW w:w="5000" w:type="pct"/>
            <w:gridSpan w:val="2"/>
            <w:noWrap/>
          </w:tcPr>
          <w:p w14:paraId="0699EBF6" w14:textId="0DDE40A9" w:rsidR="00975796" w:rsidRDefault="00975796" w:rsidP="003B1453">
            <w:pPr>
              <w:rPr>
                <w:b/>
                <w:lang w:eastAsia="pl-PL"/>
              </w:rPr>
            </w:pPr>
            <w:r w:rsidRPr="00975796">
              <w:rPr>
                <w:b/>
                <w:lang w:eastAsia="pl-PL"/>
              </w:rPr>
              <w:t>Oprogramowanie do renderingu</w:t>
            </w:r>
          </w:p>
        </w:tc>
      </w:tr>
      <w:tr w:rsidR="00975796" w:rsidRPr="006D1941" w14:paraId="74691776" w14:textId="77777777" w:rsidTr="00D8370D">
        <w:trPr>
          <w:trHeight w:val="300"/>
        </w:trPr>
        <w:tc>
          <w:tcPr>
            <w:tcW w:w="2500" w:type="pct"/>
            <w:noWrap/>
          </w:tcPr>
          <w:p w14:paraId="7817D5BF" w14:textId="67DF6B8E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program</w:t>
            </w:r>
            <w:proofErr w:type="gramEnd"/>
            <w:r w:rsidRPr="00975796">
              <w:rPr>
                <w:lang w:eastAsia="pl-PL"/>
              </w:rPr>
              <w:t xml:space="preserve"> do </w:t>
            </w:r>
            <w:proofErr w:type="spellStart"/>
            <w:r w:rsidRPr="00975796">
              <w:rPr>
                <w:lang w:eastAsia="pl-PL"/>
              </w:rPr>
              <w:t>fotorealistycznych</w:t>
            </w:r>
            <w:proofErr w:type="spellEnd"/>
            <w:r w:rsidRPr="00975796">
              <w:rPr>
                <w:lang w:eastAsia="pl-PL"/>
              </w:rPr>
              <w:t xml:space="preserve"> renderingów działający bezpośrednio w opisanym powyż</w:t>
            </w:r>
            <w:r w:rsidRPr="00975796">
              <w:rPr>
                <w:lang w:eastAsia="pl-PL"/>
              </w:rPr>
              <w:t>ej programie do modelowania 3D,</w:t>
            </w:r>
          </w:p>
        </w:tc>
        <w:tc>
          <w:tcPr>
            <w:tcW w:w="2500" w:type="pct"/>
          </w:tcPr>
          <w:p w14:paraId="456FFDD1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25C9189" w14:textId="77777777" w:rsidTr="00D8370D">
        <w:trPr>
          <w:trHeight w:val="300"/>
        </w:trPr>
        <w:tc>
          <w:tcPr>
            <w:tcW w:w="2500" w:type="pct"/>
            <w:noWrap/>
          </w:tcPr>
          <w:p w14:paraId="78C0CA8A" w14:textId="67E2399C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dwa</w:t>
            </w:r>
            <w:proofErr w:type="gramEnd"/>
            <w:r w:rsidRPr="00975796">
              <w:rPr>
                <w:lang w:eastAsia="pl-PL"/>
              </w:rPr>
              <w:t xml:space="preserve"> silniki renderujące wykorzystujące możliwości obliczeniow</w:t>
            </w:r>
            <w:r w:rsidRPr="00975796">
              <w:rPr>
                <w:lang w:eastAsia="pl-PL"/>
              </w:rPr>
              <w:t>e procesora i karty graficznej,</w:t>
            </w:r>
          </w:p>
        </w:tc>
        <w:tc>
          <w:tcPr>
            <w:tcW w:w="2500" w:type="pct"/>
          </w:tcPr>
          <w:p w14:paraId="17271BA7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5AA15DDB" w14:textId="77777777" w:rsidTr="00D8370D">
        <w:trPr>
          <w:trHeight w:val="300"/>
        </w:trPr>
        <w:tc>
          <w:tcPr>
            <w:tcW w:w="2500" w:type="pct"/>
            <w:noWrap/>
          </w:tcPr>
          <w:p w14:paraId="7402E808" w14:textId="049C7CBF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własna</w:t>
            </w:r>
            <w:proofErr w:type="gramEnd"/>
            <w:r w:rsidRPr="00975796">
              <w:rPr>
                <w:lang w:eastAsia="pl-PL"/>
              </w:rPr>
              <w:t xml:space="preserve"> biblioteka min. 200 materiałów dla modeli 3D z autentycznym odwzorowaniem ich fizycznego wpływu n</w:t>
            </w:r>
            <w:r w:rsidRPr="00975796">
              <w:rPr>
                <w:lang w:eastAsia="pl-PL"/>
              </w:rPr>
              <w:t>a światło,</w:t>
            </w:r>
          </w:p>
        </w:tc>
        <w:tc>
          <w:tcPr>
            <w:tcW w:w="2500" w:type="pct"/>
          </w:tcPr>
          <w:p w14:paraId="2E8C623C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38E4275E" w14:textId="77777777" w:rsidTr="00D8370D">
        <w:trPr>
          <w:trHeight w:val="300"/>
        </w:trPr>
        <w:tc>
          <w:tcPr>
            <w:tcW w:w="2500" w:type="pct"/>
            <w:noWrap/>
          </w:tcPr>
          <w:p w14:paraId="22C21655" w14:textId="57E7863F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możliwość</w:t>
            </w:r>
            <w:proofErr w:type="gramEnd"/>
            <w:r w:rsidRPr="00975796">
              <w:rPr>
                <w:lang w:eastAsia="pl-PL"/>
              </w:rPr>
              <w:t xml:space="preserve"> rozszerzenia biblio</w:t>
            </w:r>
            <w:r w:rsidRPr="00975796">
              <w:rPr>
                <w:lang w:eastAsia="pl-PL"/>
              </w:rPr>
              <w:t xml:space="preserve">teki materiałów o nowe wzorce, </w:t>
            </w:r>
          </w:p>
        </w:tc>
        <w:tc>
          <w:tcPr>
            <w:tcW w:w="2500" w:type="pct"/>
          </w:tcPr>
          <w:p w14:paraId="0ADF704E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1EB14327" w14:textId="77777777" w:rsidTr="00D8370D">
        <w:trPr>
          <w:trHeight w:val="300"/>
        </w:trPr>
        <w:tc>
          <w:tcPr>
            <w:tcW w:w="2500" w:type="pct"/>
            <w:noWrap/>
          </w:tcPr>
          <w:p w14:paraId="1359E396" w14:textId="356EACB0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możliwość</w:t>
            </w:r>
            <w:proofErr w:type="gramEnd"/>
            <w:r w:rsidRPr="00975796">
              <w:rPr>
                <w:lang w:eastAsia="pl-PL"/>
              </w:rPr>
              <w:t xml:space="preserve"> przygotowania </w:t>
            </w:r>
            <w:proofErr w:type="spellStart"/>
            <w:r w:rsidRPr="00975796">
              <w:rPr>
                <w:lang w:eastAsia="pl-PL"/>
              </w:rPr>
              <w:t>renderów</w:t>
            </w:r>
            <w:proofErr w:type="spellEnd"/>
            <w:r w:rsidRPr="00975796">
              <w:rPr>
                <w:lang w:eastAsia="pl-PL"/>
              </w:rPr>
              <w:t xml:space="preserve"> do różnych zest</w:t>
            </w:r>
            <w:r w:rsidRPr="00975796">
              <w:rPr>
                <w:lang w:eastAsia="pl-PL"/>
              </w:rPr>
              <w:t>awów rzeczywistości wirtualnej,</w:t>
            </w:r>
          </w:p>
        </w:tc>
        <w:tc>
          <w:tcPr>
            <w:tcW w:w="2500" w:type="pct"/>
          </w:tcPr>
          <w:p w14:paraId="7A7CBED1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22787120" w14:textId="77777777" w:rsidTr="00D8370D">
        <w:trPr>
          <w:trHeight w:val="300"/>
        </w:trPr>
        <w:tc>
          <w:tcPr>
            <w:tcW w:w="2500" w:type="pct"/>
            <w:noWrap/>
          </w:tcPr>
          <w:p w14:paraId="7E7F6D5B" w14:textId="776E20E3" w:rsidR="00975796" w:rsidRPr="00975796" w:rsidRDefault="00975796" w:rsidP="00975796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lastRenderedPageBreak/>
              <w:t>obiekty</w:t>
            </w:r>
            <w:proofErr w:type="gramEnd"/>
            <w:r w:rsidRPr="00975796">
              <w:rPr>
                <w:lang w:eastAsia="pl-PL"/>
              </w:rPr>
              <w:t xml:space="preserve"> </w:t>
            </w:r>
            <w:proofErr w:type="spellStart"/>
            <w:r w:rsidRPr="00975796">
              <w:rPr>
                <w:lang w:eastAsia="pl-PL"/>
              </w:rPr>
              <w:t>proxy</w:t>
            </w:r>
            <w:proofErr w:type="spellEnd"/>
            <w:r w:rsidRPr="00975796">
              <w:rPr>
                <w:lang w:eastAsia="pl-PL"/>
              </w:rPr>
              <w:t>,</w:t>
            </w:r>
          </w:p>
        </w:tc>
        <w:tc>
          <w:tcPr>
            <w:tcW w:w="2500" w:type="pct"/>
          </w:tcPr>
          <w:p w14:paraId="79934985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  <w:tr w:rsidR="00975796" w:rsidRPr="006D1941" w14:paraId="00AAD9B7" w14:textId="77777777" w:rsidTr="00D8370D">
        <w:trPr>
          <w:trHeight w:val="300"/>
        </w:trPr>
        <w:tc>
          <w:tcPr>
            <w:tcW w:w="2500" w:type="pct"/>
            <w:noWrap/>
          </w:tcPr>
          <w:p w14:paraId="1422C89B" w14:textId="457ABFBE" w:rsidR="00975796" w:rsidRPr="00975796" w:rsidRDefault="00975796" w:rsidP="00D8370D">
            <w:pPr>
              <w:rPr>
                <w:lang w:eastAsia="pl-PL"/>
              </w:rPr>
            </w:pPr>
            <w:proofErr w:type="gramStart"/>
            <w:r w:rsidRPr="00975796">
              <w:rPr>
                <w:lang w:eastAsia="pl-PL"/>
              </w:rPr>
              <w:t>możliwość</w:t>
            </w:r>
            <w:proofErr w:type="gramEnd"/>
            <w:r w:rsidRPr="00975796">
              <w:rPr>
                <w:lang w:eastAsia="pl-PL"/>
              </w:rPr>
              <w:t xml:space="preserve"> współdzielenia renderingu na wielu maszynach obliczeniowych (rendering sieciowy).</w:t>
            </w:r>
          </w:p>
        </w:tc>
        <w:tc>
          <w:tcPr>
            <w:tcW w:w="2500" w:type="pct"/>
          </w:tcPr>
          <w:p w14:paraId="15769124" w14:textId="77777777" w:rsidR="00975796" w:rsidRDefault="00975796" w:rsidP="003B1453">
            <w:pPr>
              <w:rPr>
                <w:b/>
                <w:lang w:eastAsia="pl-PL"/>
              </w:rPr>
            </w:pPr>
          </w:p>
        </w:tc>
      </w:tr>
    </w:tbl>
    <w:p w14:paraId="5CA798D8" w14:textId="77777777" w:rsidR="008D3AC0" w:rsidRPr="0052319B" w:rsidRDefault="008D3AC0" w:rsidP="00CE1B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D3AC0" w:rsidRPr="0052319B" w14:paraId="2FDD77E8" w14:textId="77777777" w:rsidTr="003B145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989B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8D3AC0" w:rsidRPr="0052319B" w14:paraId="28ACC8A6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406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4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brutto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4BA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0" w:rsidRPr="0052319B" w14:paraId="7C0F5EF4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637F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wsparcia technicznego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4C9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0" w:rsidRPr="0052319B" w14:paraId="78B87163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B1F8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okresu gwarancji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6B3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0" w:rsidRPr="0052319B" w14:paraId="59EA9CBC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44A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880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C0" w:rsidRPr="0052319B" w14:paraId="45DB50BE" w14:textId="77777777" w:rsidTr="003B145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CA44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b/>
                <w:sz w:val="24"/>
                <w:szCs w:val="24"/>
              </w:rPr>
              <w:t>Warunki realizacji i termin płatności</w:t>
            </w:r>
          </w:p>
        </w:tc>
      </w:tr>
      <w:tr w:rsidR="008D3AC0" w:rsidRPr="0052319B" w14:paraId="533BB716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227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94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 xml:space="preserve">Warunkiem realizacji jest podpisanie umowy, dostarczenie przedmiotu zamówienia pod adres siedziby firmy </w:t>
            </w:r>
            <w:proofErr w:type="spellStart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Gorycki&amp;Sznyterman</w:t>
            </w:r>
            <w:proofErr w:type="spellEnd"/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: ul. Chałubińskiego 53, 30</w:t>
            </w:r>
            <w:r w:rsidRPr="0052319B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16" w:history="1">
              <w:r w:rsidRPr="0052319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katarzyna.baruch@fpgs.pl</w:t>
              </w:r>
            </w:hyperlink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) oraz podpisanie bezusterkowego protokołu odbioru</w:t>
            </w:r>
          </w:p>
        </w:tc>
      </w:tr>
      <w:tr w:rsidR="008D3AC0" w:rsidRPr="0052319B" w14:paraId="0F961885" w14:textId="77777777" w:rsidTr="003B14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B48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F66" w14:textId="77777777" w:rsidR="008D3AC0" w:rsidRPr="0052319B" w:rsidRDefault="008D3AC0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31 dni od wystawienia faktury VAT na podstawie podpisanego Protokołu odbioru</w:t>
            </w:r>
          </w:p>
        </w:tc>
      </w:tr>
    </w:tbl>
    <w:p w14:paraId="4DDF2543" w14:textId="77777777" w:rsidR="00CE1BA3" w:rsidRPr="0052319B" w:rsidRDefault="00CE1BA3" w:rsidP="00CE1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A55B67" w14:textId="77777777" w:rsidR="00CE1BA3" w:rsidRPr="0052319B" w:rsidRDefault="00CE1BA3" w:rsidP="0076242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14:paraId="56B02CA6" w14:textId="77777777" w:rsidR="00CE1BA3" w:rsidRPr="0052319B" w:rsidRDefault="00CE1BA3" w:rsidP="00CE1BA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14:paraId="3FADB8EB" w14:textId="77777777" w:rsidR="00CE1BA3" w:rsidRPr="0052319B" w:rsidRDefault="00CE1BA3" w:rsidP="00CE1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9BD655" w14:textId="77777777" w:rsidR="00CE1BA3" w:rsidRPr="0052319B" w:rsidRDefault="00CE1BA3" w:rsidP="0076242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Oświadczenie oferenta:</w:t>
      </w:r>
    </w:p>
    <w:p w14:paraId="237A2EE2" w14:textId="77777777" w:rsidR="00CE1BA3" w:rsidRPr="0052319B" w:rsidRDefault="00CE1BA3" w:rsidP="00CE1B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549D4" w14:textId="77777777" w:rsidR="00CE1BA3" w:rsidRPr="0052319B" w:rsidRDefault="00CE1BA3" w:rsidP="00CE1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>Oświadczamy, że zapoznaliśmy się z Zapytaniem Ofertowym i nasza oferta zawiera wszystkie elementy określone w Zapytaniu.</w:t>
      </w:r>
    </w:p>
    <w:p w14:paraId="45CE068F" w14:textId="77777777" w:rsidR="00CE1BA3" w:rsidRPr="0052319B" w:rsidRDefault="00CE1BA3" w:rsidP="00CE1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E1BA3" w:rsidRPr="0052319B" w14:paraId="0729879A" w14:textId="77777777" w:rsidTr="003B14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6CCD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792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10726622" w14:textId="77777777" w:rsidTr="003B14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049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A34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A3" w:rsidRPr="0052319B" w14:paraId="5E69D3A1" w14:textId="77777777" w:rsidTr="003B14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E6A5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9B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593" w14:textId="77777777" w:rsidR="00CE1BA3" w:rsidRPr="0052319B" w:rsidRDefault="00CE1BA3" w:rsidP="003B14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8AF6B" w14:textId="77777777" w:rsidR="00CE1BA3" w:rsidRPr="0052319B" w:rsidRDefault="00CE1BA3" w:rsidP="00CE1BA3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259E4CE0" w14:textId="77777777" w:rsidR="00CE1BA3" w:rsidRPr="0052319B" w:rsidRDefault="00CE1BA3" w:rsidP="00CE1BA3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4F7FF46" w14:textId="77777777" w:rsidR="00CE1BA3" w:rsidRPr="0052319B" w:rsidRDefault="00CE1BA3" w:rsidP="00CE1BA3">
      <w:pPr>
        <w:spacing w:after="0" w:line="36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4BD2D174" w14:textId="77777777" w:rsidR="0052319B" w:rsidRDefault="0052319B">
      <w:r>
        <w:br w:type="page"/>
      </w:r>
    </w:p>
    <w:p w14:paraId="74FA6461" w14:textId="273C353B" w:rsidR="000F375E" w:rsidRPr="0052319B" w:rsidRDefault="000F375E" w:rsidP="000F375E">
      <w:pPr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lastRenderedPageBreak/>
        <w:t>Załącznik nr 3.</w:t>
      </w:r>
      <w:r w:rsidRPr="0052319B">
        <w:rPr>
          <w:rFonts w:ascii="Times New Roman" w:hAnsi="Times New Roman" w:cs="Times New Roman"/>
          <w:sz w:val="24"/>
          <w:szCs w:val="24"/>
        </w:rPr>
        <w:t xml:space="preserve"> Oświadczenie o braku powiązań </w:t>
      </w:r>
    </w:p>
    <w:p w14:paraId="72491D56" w14:textId="77777777" w:rsidR="00CE1BA3" w:rsidRPr="0052319B" w:rsidRDefault="00CE1BA3" w:rsidP="00CE1BA3"/>
    <w:p w14:paraId="79F759DC" w14:textId="77777777" w:rsidR="00CE1BA3" w:rsidRPr="0052319B" w:rsidRDefault="00CE1BA3" w:rsidP="00CE1BA3"/>
    <w:p w14:paraId="59570B3C" w14:textId="1B9EB519" w:rsidR="004E70F4" w:rsidRPr="0052319B" w:rsidRDefault="004E70F4">
      <w:pPr>
        <w:rPr>
          <w:rFonts w:ascii="Times New Roman" w:hAnsi="Times New Roman"/>
          <w:b/>
          <w:sz w:val="32"/>
          <w:szCs w:val="24"/>
        </w:rPr>
      </w:pPr>
    </w:p>
    <w:p w14:paraId="13032772" w14:textId="0ECC9404" w:rsidR="00CE1BA3" w:rsidRPr="0052319B" w:rsidRDefault="00CE1BA3" w:rsidP="00762425">
      <w:pPr>
        <w:jc w:val="center"/>
        <w:outlineLvl w:val="0"/>
        <w:rPr>
          <w:rFonts w:ascii="Times New Roman" w:hAnsi="Times New Roman"/>
          <w:b/>
          <w:sz w:val="32"/>
          <w:szCs w:val="24"/>
        </w:rPr>
      </w:pPr>
      <w:r w:rsidRPr="0052319B">
        <w:rPr>
          <w:rFonts w:ascii="Times New Roman" w:hAnsi="Times New Roman"/>
          <w:b/>
          <w:sz w:val="32"/>
          <w:szCs w:val="24"/>
        </w:rPr>
        <w:t>OŚWIADCZENIE O BRAKU POWIĄZAŃ</w:t>
      </w:r>
    </w:p>
    <w:p w14:paraId="7B0D014C" w14:textId="00A4520D" w:rsidR="00CE1BA3" w:rsidRPr="0052319B" w:rsidRDefault="00CE1BA3" w:rsidP="00CE1BA3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52319B">
        <w:rPr>
          <w:rFonts w:ascii="Times New Roman" w:hAnsi="Times New Roman"/>
          <w:b/>
          <w:sz w:val="32"/>
          <w:szCs w:val="24"/>
        </w:rPr>
        <w:t xml:space="preserve">OSOBOWYCH I KAPITAŁOWYCH DO ZAPYTANIA OFERTOWEGO </w:t>
      </w:r>
      <w:r w:rsidR="00C634D5" w:rsidRPr="0052319B">
        <w:rPr>
          <w:rFonts w:ascii="Times New Roman" w:hAnsi="Times New Roman"/>
          <w:b/>
          <w:sz w:val="32"/>
          <w:szCs w:val="24"/>
        </w:rPr>
        <w:t xml:space="preserve">NR </w:t>
      </w:r>
      <w:r w:rsidR="000311EA">
        <w:rPr>
          <w:rFonts w:ascii="Times New Roman" w:hAnsi="Times New Roman"/>
          <w:b/>
          <w:sz w:val="32"/>
          <w:szCs w:val="24"/>
        </w:rPr>
        <w:t>1</w:t>
      </w:r>
      <w:r w:rsidR="00C634D5" w:rsidRPr="0052319B">
        <w:rPr>
          <w:rFonts w:ascii="Times New Roman" w:hAnsi="Times New Roman"/>
          <w:b/>
          <w:sz w:val="32"/>
          <w:szCs w:val="24"/>
        </w:rPr>
        <w:t>/201</w:t>
      </w:r>
      <w:r w:rsidR="000311EA">
        <w:rPr>
          <w:rFonts w:ascii="Times New Roman" w:hAnsi="Times New Roman"/>
          <w:b/>
          <w:sz w:val="32"/>
          <w:szCs w:val="24"/>
        </w:rPr>
        <w:t>8</w:t>
      </w:r>
    </w:p>
    <w:p w14:paraId="3CF7CC5A" w14:textId="77777777" w:rsidR="00CE1BA3" w:rsidRPr="0052319B" w:rsidRDefault="00CE1BA3" w:rsidP="00762425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Nazwa firmy:</w:t>
      </w:r>
    </w:p>
    <w:p w14:paraId="09676966" w14:textId="77777777" w:rsidR="00CE1BA3" w:rsidRPr="0052319B" w:rsidRDefault="00CE1BA3" w:rsidP="00762425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5F431338" w14:textId="50E47BEB" w:rsidR="00CE1BA3" w:rsidRPr="0052319B" w:rsidRDefault="00CE1BA3" w:rsidP="00CE1B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sz w:val="24"/>
          <w:szCs w:val="24"/>
        </w:rPr>
        <w:t xml:space="preserve">Oświadczam/y, w imieniu firmy, że nie jestem/y powiązani z Zamawiającym kapitałowo lub osobowo. Przez powiązanie kapitałowe lub osobowe rozumie się wzajemne powiązanie pomiędzy Zamawiającym lub osobami </w:t>
      </w:r>
      <w:r w:rsidRPr="0052319B">
        <w:rPr>
          <w:rFonts w:ascii="Times New Roman" w:eastAsia="Calibri" w:hAnsi="Times New Roman" w:cs="Times New Roman"/>
          <w:sz w:val="24"/>
          <w:szCs w:val="24"/>
        </w:rPr>
        <w:t xml:space="preserve">upoważnionymi do zaciągania zobowiązań w </w:t>
      </w:r>
      <w:r w:rsidRPr="0052319B">
        <w:rPr>
          <w:rFonts w:ascii="Times New Roman" w:hAnsi="Times New Roman" w:cs="Times New Roman"/>
          <w:sz w:val="24"/>
          <w:szCs w:val="24"/>
        </w:rPr>
        <w:t xml:space="preserve">jego imieniu </w:t>
      </w:r>
      <w:r w:rsidRPr="0052319B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Pr="0052319B">
        <w:rPr>
          <w:rFonts w:ascii="Times New Roman" w:hAnsi="Times New Roman" w:cs="Times New Roman"/>
          <w:sz w:val="24"/>
          <w:szCs w:val="24"/>
        </w:rPr>
        <w:t xml:space="preserve">osobami wykonującymi w imieniu Zamawiającego </w:t>
      </w:r>
      <w:r w:rsidRPr="0052319B">
        <w:rPr>
          <w:rFonts w:ascii="Times New Roman" w:eastAsia="Calibri" w:hAnsi="Times New Roman" w:cs="Times New Roman"/>
          <w:sz w:val="24"/>
          <w:szCs w:val="24"/>
        </w:rPr>
        <w:t>czynności związane z</w:t>
      </w:r>
      <w:r w:rsidR="00890B5F" w:rsidRPr="0052319B">
        <w:rPr>
          <w:rFonts w:ascii="Times New Roman" w:eastAsia="Calibri" w:hAnsi="Times New Roman" w:cs="Times New Roman"/>
          <w:sz w:val="24"/>
          <w:szCs w:val="24"/>
        </w:rPr>
        <w:t> </w:t>
      </w:r>
      <w:r w:rsidRPr="0052319B">
        <w:rPr>
          <w:rFonts w:ascii="Times New Roman" w:eastAsia="Calibri" w:hAnsi="Times New Roman" w:cs="Times New Roman"/>
          <w:sz w:val="24"/>
          <w:szCs w:val="24"/>
        </w:rPr>
        <w:t xml:space="preserve">przygotowaniem i przeprowadzeniem procedury wyboru </w:t>
      </w:r>
      <w:r w:rsidRPr="0052319B">
        <w:rPr>
          <w:rFonts w:ascii="Times New Roman" w:hAnsi="Times New Roman" w:cs="Times New Roman"/>
          <w:sz w:val="24"/>
          <w:szCs w:val="24"/>
        </w:rPr>
        <w:t>W</w:t>
      </w:r>
      <w:r w:rsidRPr="0052319B">
        <w:rPr>
          <w:rFonts w:ascii="Times New Roman" w:eastAsia="Calibri" w:hAnsi="Times New Roman" w:cs="Times New Roman"/>
          <w:sz w:val="24"/>
          <w:szCs w:val="24"/>
        </w:rPr>
        <w:t>ykonawcy</w:t>
      </w:r>
      <w:r w:rsidRPr="0052319B">
        <w:rPr>
          <w:rFonts w:ascii="Times New Roman" w:hAnsi="Times New Roman" w:cs="Times New Roman"/>
          <w:sz w:val="24"/>
          <w:szCs w:val="24"/>
        </w:rPr>
        <w:t xml:space="preserve">, a Wykonawcą </w:t>
      </w:r>
      <w:r w:rsidRPr="0052319B">
        <w:rPr>
          <w:rFonts w:ascii="Times New Roman" w:eastAsia="Calibri" w:hAnsi="Times New Roman" w:cs="Times New Roman"/>
          <w:sz w:val="24"/>
          <w:szCs w:val="24"/>
        </w:rPr>
        <w:t>w</w:t>
      </w:r>
      <w:r w:rsidR="00890B5F" w:rsidRPr="0052319B">
        <w:rPr>
          <w:rFonts w:ascii="Times New Roman" w:eastAsia="Calibri" w:hAnsi="Times New Roman" w:cs="Times New Roman"/>
          <w:sz w:val="24"/>
          <w:szCs w:val="24"/>
        </w:rPr>
        <w:t> </w:t>
      </w:r>
      <w:r w:rsidRPr="0052319B">
        <w:rPr>
          <w:rFonts w:ascii="Times New Roman" w:eastAsia="Calibri" w:hAnsi="Times New Roman" w:cs="Times New Roman"/>
          <w:sz w:val="24"/>
          <w:szCs w:val="24"/>
        </w:rPr>
        <w:t>szczególności poprzez:</w:t>
      </w:r>
    </w:p>
    <w:p w14:paraId="2B4528C8" w14:textId="77777777" w:rsidR="00CE1BA3" w:rsidRPr="0052319B" w:rsidRDefault="00CE1BA3" w:rsidP="00CE1BA3">
      <w:pPr>
        <w:pStyle w:val="Akapitzlist"/>
        <w:numPr>
          <w:ilvl w:val="1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uczestnictwo w </w:t>
      </w:r>
      <w:proofErr w:type="gramStart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>spółce jako</w:t>
      </w:r>
      <w:proofErr w:type="gramEnd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wspólnik spółki cywilnej lub spółki osobowej;</w:t>
      </w:r>
    </w:p>
    <w:p w14:paraId="173A478B" w14:textId="77777777" w:rsidR="00CE1BA3" w:rsidRPr="0052319B" w:rsidRDefault="00CE1BA3" w:rsidP="00CE1BA3">
      <w:pPr>
        <w:pStyle w:val="Akapitzlist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>posiadanie co</w:t>
      </w:r>
      <w:proofErr w:type="gramEnd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najmniej 10 % udziałów lub akcji;</w:t>
      </w:r>
    </w:p>
    <w:p w14:paraId="31D74C87" w14:textId="77777777" w:rsidR="00CE1BA3" w:rsidRPr="0052319B" w:rsidRDefault="00CE1BA3" w:rsidP="00CE1BA3">
      <w:pPr>
        <w:pStyle w:val="Akapitzlist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>pełnienie</w:t>
      </w:r>
      <w:proofErr w:type="gramEnd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funkcji członka organu nadzorczego lub zarządzającego, prokurenta, pełnomocnika;</w:t>
      </w:r>
    </w:p>
    <w:p w14:paraId="2B9FB741" w14:textId="77777777" w:rsidR="00CE1BA3" w:rsidRPr="0052319B" w:rsidRDefault="00CE1BA3" w:rsidP="00CE1BA3">
      <w:pPr>
        <w:pStyle w:val="Akapitzlist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>pozostawanie</w:t>
      </w:r>
      <w:proofErr w:type="gramEnd"/>
      <w:r w:rsidRPr="0052319B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w związku małżeńskim, w stosunku pokrewieństwa lub powinowactwa w linii prostej;</w:t>
      </w:r>
    </w:p>
    <w:p w14:paraId="2945F4C8" w14:textId="714AC785" w:rsidR="00CE1BA3" w:rsidRPr="0052319B" w:rsidRDefault="00CE1BA3" w:rsidP="00CE1BA3">
      <w:pPr>
        <w:pStyle w:val="Akapitzlist"/>
        <w:numPr>
          <w:ilvl w:val="1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19B">
        <w:rPr>
          <w:rFonts w:ascii="Times New Roman" w:eastAsia="Calibri" w:hAnsi="Times New Roman" w:cs="Times New Roman"/>
          <w:color w:val="00000A"/>
          <w:spacing w:val="-2"/>
          <w:sz w:val="24"/>
          <w:szCs w:val="24"/>
        </w:rPr>
        <w:t>pozostawanie z wykonawcą w takim stos</w:t>
      </w:r>
      <w:r w:rsidR="000961C3" w:rsidRPr="0052319B">
        <w:rPr>
          <w:rFonts w:ascii="Times New Roman" w:eastAsia="Calibri" w:hAnsi="Times New Roman" w:cs="Times New Roman"/>
          <w:color w:val="00000A"/>
          <w:spacing w:val="-2"/>
          <w:sz w:val="24"/>
          <w:szCs w:val="24"/>
        </w:rPr>
        <w:t xml:space="preserve">unku prawnym lub faktycznym, że </w:t>
      </w:r>
      <w:r w:rsidRPr="0052319B">
        <w:rPr>
          <w:rFonts w:ascii="Times New Roman" w:eastAsia="Calibri" w:hAnsi="Times New Roman" w:cs="Times New Roman"/>
          <w:color w:val="00000A"/>
          <w:spacing w:val="-2"/>
          <w:sz w:val="24"/>
          <w:szCs w:val="24"/>
        </w:rPr>
        <w:t xml:space="preserve">może to budzić uzasadnione </w:t>
      </w:r>
      <w:proofErr w:type="gramStart"/>
      <w:r w:rsidRPr="0052319B">
        <w:rPr>
          <w:rFonts w:ascii="Times New Roman" w:eastAsia="Calibri" w:hAnsi="Times New Roman" w:cs="Times New Roman"/>
          <w:color w:val="00000A"/>
          <w:spacing w:val="-2"/>
          <w:sz w:val="24"/>
          <w:szCs w:val="24"/>
        </w:rPr>
        <w:t>wątpliwości co</w:t>
      </w:r>
      <w:proofErr w:type="gramEnd"/>
      <w:r w:rsidRPr="0052319B">
        <w:rPr>
          <w:rFonts w:ascii="Times New Roman" w:eastAsia="Calibri" w:hAnsi="Times New Roman" w:cs="Times New Roman"/>
          <w:color w:val="00000A"/>
          <w:spacing w:val="-2"/>
          <w:sz w:val="24"/>
          <w:szCs w:val="24"/>
        </w:rPr>
        <w:t xml:space="preserve"> do bezstronności tych osób</w:t>
      </w:r>
    </w:p>
    <w:p w14:paraId="7BCC7106" w14:textId="77777777" w:rsidR="00CE1BA3" w:rsidRPr="0052319B" w:rsidRDefault="00CE1BA3" w:rsidP="00CE1BA3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D18E13F" w14:textId="77777777" w:rsidR="00CE1BA3" w:rsidRPr="0052319B" w:rsidRDefault="00CE1BA3" w:rsidP="00CE1B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</w:r>
      <w:r w:rsidRPr="0052319B">
        <w:rPr>
          <w:rFonts w:ascii="Times New Roman" w:hAnsi="Times New Roman" w:cs="Times New Roman"/>
          <w:b/>
          <w:sz w:val="24"/>
          <w:szCs w:val="24"/>
        </w:rPr>
        <w:softHyphen/>
        <w:t>_________________________</w:t>
      </w:r>
    </w:p>
    <w:p w14:paraId="065590D7" w14:textId="18EB6908" w:rsidR="003B1453" w:rsidRPr="00612AEA" w:rsidRDefault="00CE1BA3" w:rsidP="00612A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319B">
        <w:rPr>
          <w:rFonts w:ascii="Times New Roman" w:hAnsi="Times New Roman" w:cs="Times New Roman"/>
          <w:b/>
          <w:sz w:val="24"/>
          <w:szCs w:val="24"/>
        </w:rPr>
        <w:t>czytelny</w:t>
      </w:r>
      <w:proofErr w:type="gramEnd"/>
      <w:r w:rsidRPr="0052319B">
        <w:rPr>
          <w:rFonts w:ascii="Times New Roman" w:hAnsi="Times New Roman" w:cs="Times New Roman"/>
          <w:b/>
          <w:sz w:val="24"/>
          <w:szCs w:val="24"/>
        </w:rPr>
        <w:t xml:space="preserve"> podpis i pieczęć firmy</w:t>
      </w:r>
    </w:p>
    <w:sectPr w:rsidR="003B1453" w:rsidRPr="00612A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58AF5" w15:done="0"/>
  <w15:commentEx w15:paraId="5AFC3A0A" w15:done="0"/>
  <w15:commentEx w15:paraId="2E0A5B03" w15:paraIdParent="5AFC3A0A" w15:done="0"/>
  <w15:commentEx w15:paraId="102AFA6F" w15:done="0"/>
  <w15:commentEx w15:paraId="117929BA" w15:done="0"/>
  <w15:commentEx w15:paraId="5A1B5A1A" w15:paraIdParent="117929BA" w15:done="0"/>
  <w15:commentEx w15:paraId="21B88637" w15:paraIdParent="117929BA" w15:done="0"/>
  <w15:commentEx w15:paraId="32640187" w15:paraIdParent="11792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58AF5" w16cid:durableId="1DFDC247"/>
  <w16cid:commentId w16cid:paraId="5AFC3A0A" w16cid:durableId="1DFDE3FE"/>
  <w16cid:commentId w16cid:paraId="2E0A5B03" w16cid:durableId="1DFDE883"/>
  <w16cid:commentId w16cid:paraId="102AFA6F" w16cid:durableId="1DFDE918"/>
  <w16cid:commentId w16cid:paraId="117929BA" w16cid:durableId="1DFDC159"/>
  <w16cid:commentId w16cid:paraId="5A1B5A1A" w16cid:durableId="1DFDE400"/>
  <w16cid:commentId w16cid:paraId="21B88637" w16cid:durableId="1DFDC6D6"/>
  <w16cid:commentId w16cid:paraId="32640187" w16cid:durableId="1DFDE9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9466" w14:textId="77777777" w:rsidR="00F2412C" w:rsidRDefault="00F2412C" w:rsidP="00CE1BA3">
      <w:pPr>
        <w:spacing w:after="0" w:line="240" w:lineRule="auto"/>
      </w:pPr>
      <w:r>
        <w:separator/>
      </w:r>
    </w:p>
  </w:endnote>
  <w:endnote w:type="continuationSeparator" w:id="0">
    <w:p w14:paraId="28AB6C4D" w14:textId="77777777" w:rsidR="00F2412C" w:rsidRDefault="00F2412C" w:rsidP="00C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E4D7" w14:textId="77777777" w:rsidR="003B1453" w:rsidRDefault="003B1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F809" w14:textId="77777777" w:rsidR="003B1453" w:rsidRDefault="003B1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2C67" w14:textId="77777777" w:rsidR="003B1453" w:rsidRDefault="003B1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987B" w14:textId="77777777" w:rsidR="00F2412C" w:rsidRDefault="00F2412C" w:rsidP="00CE1BA3">
      <w:pPr>
        <w:spacing w:after="0" w:line="240" w:lineRule="auto"/>
      </w:pPr>
      <w:r>
        <w:separator/>
      </w:r>
    </w:p>
  </w:footnote>
  <w:footnote w:type="continuationSeparator" w:id="0">
    <w:p w14:paraId="07220F64" w14:textId="77777777" w:rsidR="00F2412C" w:rsidRDefault="00F2412C" w:rsidP="00CE1BA3">
      <w:pPr>
        <w:spacing w:after="0" w:line="240" w:lineRule="auto"/>
      </w:pPr>
      <w:r>
        <w:continuationSeparator/>
      </w:r>
    </w:p>
  </w:footnote>
  <w:footnote w:id="1">
    <w:p w14:paraId="6591545C" w14:textId="395A5929" w:rsidR="003B1453" w:rsidRDefault="003B1453" w:rsidP="00CE1BA3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 W przypadku ofert złożonych w walucie obcej, przyjęty zostanie średni kurs NBP obowiązujący w dniu poprzedzającym przeprowadzenie oceny.</w:t>
      </w:r>
    </w:p>
  </w:footnote>
  <w:footnote w:id="2">
    <w:p w14:paraId="3E73F240" w14:textId="24906FCD" w:rsidR="003B1453" w:rsidRDefault="003B1453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E725" w14:textId="77777777" w:rsidR="003B1453" w:rsidRDefault="003B1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1551" w14:textId="6B1B5951" w:rsidR="003B1453" w:rsidRDefault="003B1453">
    <w:pPr>
      <w:pStyle w:val="Nagwek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3B1453" w:rsidRPr="00632E05" w14:paraId="06A12EE0" w14:textId="77777777" w:rsidTr="003B1453">
      <w:trPr>
        <w:trHeight w:val="397"/>
        <w:jc w:val="center"/>
      </w:trPr>
      <w:tc>
        <w:tcPr>
          <w:tcW w:w="3245" w:type="dxa"/>
          <w:vAlign w:val="center"/>
        </w:tcPr>
        <w:p w14:paraId="2DBE9CC5" w14:textId="77777777" w:rsidR="003B1453" w:rsidRPr="00632E05" w:rsidRDefault="003B1453" w:rsidP="009F2D06">
          <w:pPr>
            <w:tabs>
              <w:tab w:val="left" w:pos="142"/>
              <w:tab w:val="center" w:pos="4536"/>
              <w:tab w:val="right" w:pos="9072"/>
            </w:tabs>
          </w:pPr>
          <w:r w:rsidRPr="00605B51">
            <w:rPr>
              <w:noProof/>
              <w:lang w:eastAsia="pl-PL"/>
            </w:rPr>
            <w:drawing>
              <wp:inline distT="0" distB="0" distL="0" distR="0" wp14:anchorId="61492FD4" wp14:editId="4FBCB9F2">
                <wp:extent cx="1400175" cy="7334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0490EAF7" w14:textId="77777777" w:rsidR="003B1453" w:rsidRPr="00632E05" w:rsidRDefault="003B1453" w:rsidP="00FB5325">
          <w:pPr>
            <w:tabs>
              <w:tab w:val="left" w:pos="142"/>
              <w:tab w:val="center" w:pos="4536"/>
              <w:tab w:val="right" w:pos="9072"/>
            </w:tabs>
          </w:pPr>
          <w:r w:rsidRPr="00605B51">
            <w:rPr>
              <w:noProof/>
              <w:lang w:eastAsia="pl-PL"/>
            </w:rPr>
            <w:drawing>
              <wp:inline distT="0" distB="0" distL="0" distR="0" wp14:anchorId="16366244" wp14:editId="3F648D04">
                <wp:extent cx="1562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4692BE73" w14:textId="77777777" w:rsidR="003B1453" w:rsidRPr="00632E05" w:rsidRDefault="003B1453" w:rsidP="00C374AE">
          <w:pPr>
            <w:tabs>
              <w:tab w:val="left" w:pos="142"/>
              <w:tab w:val="center" w:pos="4536"/>
              <w:tab w:val="right" w:pos="9072"/>
            </w:tabs>
            <w:jc w:val="center"/>
          </w:pPr>
          <w:r w:rsidRPr="00605B51">
            <w:rPr>
              <w:noProof/>
              <w:lang w:eastAsia="pl-PL"/>
            </w:rPr>
            <w:drawing>
              <wp:inline distT="0" distB="0" distL="0" distR="0" wp14:anchorId="0F82A2C8" wp14:editId="21AB7B58">
                <wp:extent cx="20955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900CD5" w14:textId="77777777" w:rsidR="003B1453" w:rsidRDefault="003B1453" w:rsidP="00C374AE">
    <w:pPr>
      <w:pStyle w:val="Nagwek"/>
    </w:pPr>
    <w:r>
      <w:tab/>
    </w:r>
    <w:r>
      <w:tab/>
    </w:r>
  </w:p>
  <w:p w14:paraId="372EDB24" w14:textId="4A6A4D11" w:rsidR="003B1453" w:rsidRDefault="003B1453">
    <w:pPr>
      <w:pStyle w:val="Nagwek"/>
    </w:pPr>
  </w:p>
  <w:p w14:paraId="34E81696" w14:textId="77777777" w:rsidR="003B1453" w:rsidRDefault="003B14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AE80" w14:textId="77777777" w:rsidR="003B1453" w:rsidRDefault="003B1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53C"/>
    <w:multiLevelType w:val="hybridMultilevel"/>
    <w:tmpl w:val="84CC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06438"/>
    <w:multiLevelType w:val="hybridMultilevel"/>
    <w:tmpl w:val="16C630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84EA0"/>
    <w:multiLevelType w:val="multilevel"/>
    <w:tmpl w:val="2CCA9A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860"/>
    <w:multiLevelType w:val="hybridMultilevel"/>
    <w:tmpl w:val="CA3C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70385345"/>
    <w:multiLevelType w:val="multilevel"/>
    <w:tmpl w:val="AEEE77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450863"/>
    <w:multiLevelType w:val="hybridMultilevel"/>
    <w:tmpl w:val="8718353E"/>
    <w:lvl w:ilvl="0" w:tplc="87381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5C03"/>
    <w:multiLevelType w:val="hybridMultilevel"/>
    <w:tmpl w:val="6AAA85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A3"/>
    <w:rsid w:val="000311EA"/>
    <w:rsid w:val="00044B8F"/>
    <w:rsid w:val="00050AA4"/>
    <w:rsid w:val="00061375"/>
    <w:rsid w:val="00062C76"/>
    <w:rsid w:val="0006378E"/>
    <w:rsid w:val="00070042"/>
    <w:rsid w:val="00086FE1"/>
    <w:rsid w:val="00092131"/>
    <w:rsid w:val="000961C3"/>
    <w:rsid w:val="000C61B7"/>
    <w:rsid w:val="000D0A7B"/>
    <w:rsid w:val="000D4EE4"/>
    <w:rsid w:val="000F375E"/>
    <w:rsid w:val="001300BD"/>
    <w:rsid w:val="001322B8"/>
    <w:rsid w:val="00143141"/>
    <w:rsid w:val="00147962"/>
    <w:rsid w:val="001517E1"/>
    <w:rsid w:val="00152F75"/>
    <w:rsid w:val="001539E4"/>
    <w:rsid w:val="00160AA8"/>
    <w:rsid w:val="00170CEA"/>
    <w:rsid w:val="001A2A05"/>
    <w:rsid w:val="001A7DF3"/>
    <w:rsid w:val="001B40BC"/>
    <w:rsid w:val="001B67DC"/>
    <w:rsid w:val="001E78DA"/>
    <w:rsid w:val="001F1A7B"/>
    <w:rsid w:val="001F3710"/>
    <w:rsid w:val="00210D18"/>
    <w:rsid w:val="002129A7"/>
    <w:rsid w:val="00212D0E"/>
    <w:rsid w:val="0022545B"/>
    <w:rsid w:val="002319A4"/>
    <w:rsid w:val="00242999"/>
    <w:rsid w:val="00244DD1"/>
    <w:rsid w:val="0026409E"/>
    <w:rsid w:val="002B3371"/>
    <w:rsid w:val="002C6737"/>
    <w:rsid w:val="002D660A"/>
    <w:rsid w:val="002E6B96"/>
    <w:rsid w:val="002F3032"/>
    <w:rsid w:val="002F3A93"/>
    <w:rsid w:val="0031496E"/>
    <w:rsid w:val="003210AC"/>
    <w:rsid w:val="003369F0"/>
    <w:rsid w:val="0036137F"/>
    <w:rsid w:val="003648B6"/>
    <w:rsid w:val="003744EB"/>
    <w:rsid w:val="00397E17"/>
    <w:rsid w:val="003B1453"/>
    <w:rsid w:val="003C3204"/>
    <w:rsid w:val="003E10F9"/>
    <w:rsid w:val="003F241D"/>
    <w:rsid w:val="004023B2"/>
    <w:rsid w:val="0040280A"/>
    <w:rsid w:val="00406413"/>
    <w:rsid w:val="00406793"/>
    <w:rsid w:val="0042496F"/>
    <w:rsid w:val="0044147D"/>
    <w:rsid w:val="00443AC9"/>
    <w:rsid w:val="00446528"/>
    <w:rsid w:val="00473ABF"/>
    <w:rsid w:val="00482C5A"/>
    <w:rsid w:val="004C64DF"/>
    <w:rsid w:val="004D4E94"/>
    <w:rsid w:val="004D6B8D"/>
    <w:rsid w:val="004E70F4"/>
    <w:rsid w:val="0052319B"/>
    <w:rsid w:val="0052775D"/>
    <w:rsid w:val="00531DBB"/>
    <w:rsid w:val="00534B68"/>
    <w:rsid w:val="00536E61"/>
    <w:rsid w:val="00542FDD"/>
    <w:rsid w:val="00543600"/>
    <w:rsid w:val="005644DC"/>
    <w:rsid w:val="00575817"/>
    <w:rsid w:val="005970F1"/>
    <w:rsid w:val="005974AB"/>
    <w:rsid w:val="005B2F7C"/>
    <w:rsid w:val="005B3364"/>
    <w:rsid w:val="005C1BF0"/>
    <w:rsid w:val="005E35DA"/>
    <w:rsid w:val="005E59E8"/>
    <w:rsid w:val="005F05B3"/>
    <w:rsid w:val="005F5F47"/>
    <w:rsid w:val="005F7863"/>
    <w:rsid w:val="00612AEA"/>
    <w:rsid w:val="00627EBC"/>
    <w:rsid w:val="006415BF"/>
    <w:rsid w:val="00652298"/>
    <w:rsid w:val="00654289"/>
    <w:rsid w:val="00657C11"/>
    <w:rsid w:val="00657DF0"/>
    <w:rsid w:val="00667C0E"/>
    <w:rsid w:val="006734E0"/>
    <w:rsid w:val="006745BF"/>
    <w:rsid w:val="00685964"/>
    <w:rsid w:val="00691697"/>
    <w:rsid w:val="00696143"/>
    <w:rsid w:val="006C770F"/>
    <w:rsid w:val="006D0624"/>
    <w:rsid w:val="006D3CF0"/>
    <w:rsid w:val="00745423"/>
    <w:rsid w:val="00750231"/>
    <w:rsid w:val="00752091"/>
    <w:rsid w:val="00753506"/>
    <w:rsid w:val="00755BB6"/>
    <w:rsid w:val="00761AA0"/>
    <w:rsid w:val="00762425"/>
    <w:rsid w:val="00767C2D"/>
    <w:rsid w:val="00774DFB"/>
    <w:rsid w:val="00792CB3"/>
    <w:rsid w:val="00794ABD"/>
    <w:rsid w:val="007D4738"/>
    <w:rsid w:val="007F3502"/>
    <w:rsid w:val="007F699B"/>
    <w:rsid w:val="00812575"/>
    <w:rsid w:val="00813D78"/>
    <w:rsid w:val="00820B51"/>
    <w:rsid w:val="0083357A"/>
    <w:rsid w:val="008571A6"/>
    <w:rsid w:val="00867492"/>
    <w:rsid w:val="0087483F"/>
    <w:rsid w:val="00887C07"/>
    <w:rsid w:val="00890B5F"/>
    <w:rsid w:val="008A5C04"/>
    <w:rsid w:val="008C0B40"/>
    <w:rsid w:val="008D3AC0"/>
    <w:rsid w:val="008D7672"/>
    <w:rsid w:val="00903AED"/>
    <w:rsid w:val="009334AE"/>
    <w:rsid w:val="0094513C"/>
    <w:rsid w:val="00946D4A"/>
    <w:rsid w:val="00947A74"/>
    <w:rsid w:val="00975796"/>
    <w:rsid w:val="00977DD4"/>
    <w:rsid w:val="00990396"/>
    <w:rsid w:val="009A2726"/>
    <w:rsid w:val="009B6797"/>
    <w:rsid w:val="009C3B3E"/>
    <w:rsid w:val="009C761E"/>
    <w:rsid w:val="009D0CDC"/>
    <w:rsid w:val="009F2D06"/>
    <w:rsid w:val="00A412EF"/>
    <w:rsid w:val="00A86AE5"/>
    <w:rsid w:val="00A9406E"/>
    <w:rsid w:val="00AA6FA9"/>
    <w:rsid w:val="00AC7257"/>
    <w:rsid w:val="00AD07B1"/>
    <w:rsid w:val="00AF3DFE"/>
    <w:rsid w:val="00B02701"/>
    <w:rsid w:val="00B10A83"/>
    <w:rsid w:val="00B142CD"/>
    <w:rsid w:val="00B404A5"/>
    <w:rsid w:val="00B779BB"/>
    <w:rsid w:val="00B8640E"/>
    <w:rsid w:val="00B93AAD"/>
    <w:rsid w:val="00BA0449"/>
    <w:rsid w:val="00BA141B"/>
    <w:rsid w:val="00BA586F"/>
    <w:rsid w:val="00BD4240"/>
    <w:rsid w:val="00BF7592"/>
    <w:rsid w:val="00C06BC8"/>
    <w:rsid w:val="00C1428F"/>
    <w:rsid w:val="00C31727"/>
    <w:rsid w:val="00C374AE"/>
    <w:rsid w:val="00C60D75"/>
    <w:rsid w:val="00C61A23"/>
    <w:rsid w:val="00C634D5"/>
    <w:rsid w:val="00C70E2B"/>
    <w:rsid w:val="00CA1BD0"/>
    <w:rsid w:val="00CC25CE"/>
    <w:rsid w:val="00CE1BA3"/>
    <w:rsid w:val="00CF730F"/>
    <w:rsid w:val="00D144AF"/>
    <w:rsid w:val="00D3395C"/>
    <w:rsid w:val="00D60546"/>
    <w:rsid w:val="00D75CFB"/>
    <w:rsid w:val="00D76BB0"/>
    <w:rsid w:val="00D8370D"/>
    <w:rsid w:val="00DA17D4"/>
    <w:rsid w:val="00DB565F"/>
    <w:rsid w:val="00DD2D74"/>
    <w:rsid w:val="00DD5456"/>
    <w:rsid w:val="00E5395F"/>
    <w:rsid w:val="00E703E6"/>
    <w:rsid w:val="00E9026B"/>
    <w:rsid w:val="00EA4A7F"/>
    <w:rsid w:val="00EB3B05"/>
    <w:rsid w:val="00EC0139"/>
    <w:rsid w:val="00ED2C39"/>
    <w:rsid w:val="00EF2F1C"/>
    <w:rsid w:val="00EF47F2"/>
    <w:rsid w:val="00F04332"/>
    <w:rsid w:val="00F07FFE"/>
    <w:rsid w:val="00F20832"/>
    <w:rsid w:val="00F2412C"/>
    <w:rsid w:val="00F24854"/>
    <w:rsid w:val="00F46CD0"/>
    <w:rsid w:val="00F7029D"/>
    <w:rsid w:val="00F72FCA"/>
    <w:rsid w:val="00FA39A2"/>
    <w:rsid w:val="00FB5325"/>
    <w:rsid w:val="00FC74EC"/>
    <w:rsid w:val="00FD255B"/>
    <w:rsid w:val="00FD6893"/>
    <w:rsid w:val="00FF1998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E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A3"/>
  </w:style>
  <w:style w:type="paragraph" w:styleId="Nagwek1">
    <w:name w:val="heading 1"/>
    <w:basedOn w:val="Normalny"/>
    <w:next w:val="Normalny"/>
    <w:link w:val="Nagwek1Znak"/>
    <w:uiPriority w:val="9"/>
    <w:qFormat/>
    <w:rsid w:val="00CE1BA3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1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BA3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E1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CE1BA3"/>
    <w:pPr>
      <w:ind w:left="720"/>
      <w:contextualSpacing/>
    </w:p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CE1BA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CE1BA3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CE1B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E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E1BA3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CE1BA3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CE1BA3"/>
  </w:style>
  <w:style w:type="character" w:customStyle="1" w:styleId="Zakotwiczenieprzypisudolnego">
    <w:name w:val="Zakotwiczenie przypisu dolnego"/>
    <w:rsid w:val="00CE1BA3"/>
    <w:rPr>
      <w:vertAlign w:val="superscript"/>
    </w:rPr>
  </w:style>
  <w:style w:type="table" w:styleId="Tabela-Siatka">
    <w:name w:val="Table Grid"/>
    <w:basedOn w:val="Standardowy"/>
    <w:uiPriority w:val="39"/>
    <w:rsid w:val="00CE1B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E1BA3"/>
  </w:style>
  <w:style w:type="paragraph" w:styleId="Tekstdymka">
    <w:name w:val="Balloon Text"/>
    <w:basedOn w:val="Normalny"/>
    <w:link w:val="TekstdymkaZnak"/>
    <w:uiPriority w:val="99"/>
    <w:semiHidden/>
    <w:unhideWhenUsed/>
    <w:rsid w:val="00C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A3"/>
  </w:style>
  <w:style w:type="paragraph" w:styleId="Stopka">
    <w:name w:val="footer"/>
    <w:basedOn w:val="Normalny"/>
    <w:link w:val="StopkaZnak"/>
    <w:uiPriority w:val="99"/>
    <w:unhideWhenUsed/>
    <w:rsid w:val="00C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B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6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0B5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B51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AA8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762425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rsid w:val="00397E17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F7592"/>
    <w:rPr>
      <w:color w:val="808080"/>
      <w:shd w:val="clear" w:color="auto" w:fill="E6E6E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4332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8D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A3"/>
  </w:style>
  <w:style w:type="paragraph" w:styleId="Nagwek1">
    <w:name w:val="heading 1"/>
    <w:basedOn w:val="Normalny"/>
    <w:next w:val="Normalny"/>
    <w:link w:val="Nagwek1Znak"/>
    <w:uiPriority w:val="9"/>
    <w:qFormat/>
    <w:rsid w:val="00CE1BA3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1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BA3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E1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CE1BA3"/>
    <w:pPr>
      <w:ind w:left="720"/>
      <w:contextualSpacing/>
    </w:p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E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CE1BA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qFormat/>
    <w:rsid w:val="00CE1BA3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CE1BA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E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E1BA3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CE1BA3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CE1BA3"/>
  </w:style>
  <w:style w:type="character" w:customStyle="1" w:styleId="Zakotwiczenieprzypisudolnego">
    <w:name w:val="Zakotwiczenie przypisu dolnego"/>
    <w:rsid w:val="00CE1BA3"/>
    <w:rPr>
      <w:vertAlign w:val="superscript"/>
    </w:rPr>
  </w:style>
  <w:style w:type="table" w:styleId="Tabela-Siatka">
    <w:name w:val="Table Grid"/>
    <w:basedOn w:val="Standardowy"/>
    <w:uiPriority w:val="39"/>
    <w:rsid w:val="00CE1B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E1BA3"/>
  </w:style>
  <w:style w:type="paragraph" w:styleId="Tekstdymka">
    <w:name w:val="Balloon Text"/>
    <w:basedOn w:val="Normalny"/>
    <w:link w:val="TekstdymkaZnak"/>
    <w:uiPriority w:val="99"/>
    <w:semiHidden/>
    <w:unhideWhenUsed/>
    <w:rsid w:val="00C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A3"/>
  </w:style>
  <w:style w:type="paragraph" w:styleId="Stopka">
    <w:name w:val="footer"/>
    <w:basedOn w:val="Normalny"/>
    <w:link w:val="StopkaZnak"/>
    <w:uiPriority w:val="99"/>
    <w:unhideWhenUsed/>
    <w:rsid w:val="00C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B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36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0B5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B51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AA8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762425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rsid w:val="00397E17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F7592"/>
    <w:rPr>
      <w:color w:val="808080"/>
      <w:shd w:val="clear" w:color="auto" w:fill="E6E6E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4332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8D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B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ryckisznyterman.com/pl/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katarzyna.baruch@fpgs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ryckisznyterman.com/p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arzyna.baruch@fpgs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ryckisznyterman.com/pl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F4B0-146D-4F0A-AC11-67BC8D3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3004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Fodil Ouidir</cp:lastModifiedBy>
  <cp:revision>3</cp:revision>
  <dcterms:created xsi:type="dcterms:W3CDTF">2018-01-08T13:47:00Z</dcterms:created>
  <dcterms:modified xsi:type="dcterms:W3CDTF">2018-01-09T10:23:00Z</dcterms:modified>
</cp:coreProperties>
</file>